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8003" w14:textId="4467946D" w:rsidR="00BD3F9D" w:rsidRDefault="00AE1892" w:rsidP="008E0DA8">
      <w:pPr>
        <w:pStyle w:val="Title"/>
        <w:rPr>
          <w:rFonts w:ascii="Times New Roman" w:hAnsi="Times New Roman" w:cs="Times New Roman"/>
          <w:spacing w:val="-5"/>
          <w:sz w:val="22"/>
          <w:szCs w:val="22"/>
          <w:u w:val="thick"/>
        </w:rPr>
      </w:pPr>
      <w:r w:rsidRPr="003F494A">
        <w:rPr>
          <w:rFonts w:ascii="Times New Roman" w:hAnsi="Times New Roman" w:cs="Times New Roman"/>
          <w:sz w:val="22"/>
          <w:szCs w:val="22"/>
          <w:u w:val="thick"/>
        </w:rPr>
        <w:t>The</w:t>
      </w:r>
      <w:r w:rsidRPr="003F494A">
        <w:rPr>
          <w:rFonts w:ascii="Times New Roman" w:hAnsi="Times New Roman" w:cs="Times New Roman"/>
          <w:spacing w:val="-5"/>
          <w:sz w:val="22"/>
          <w:szCs w:val="22"/>
          <w:u w:val="thick"/>
        </w:rPr>
        <w:t xml:space="preserve"> </w:t>
      </w:r>
      <w:r w:rsidR="008E0DA8">
        <w:rPr>
          <w:rFonts w:ascii="Times New Roman" w:hAnsi="Times New Roman" w:cs="Times New Roman"/>
          <w:spacing w:val="-5"/>
          <w:sz w:val="22"/>
          <w:szCs w:val="22"/>
          <w:u w:val="thick"/>
        </w:rPr>
        <w:t xml:space="preserve">Postal &amp; RMS Employees Coop Bank Ld  </w:t>
      </w:r>
    </w:p>
    <w:p w14:paraId="54B5E9EB" w14:textId="366C03EE" w:rsidR="008E0DA8" w:rsidRPr="003F494A" w:rsidRDefault="008E0DA8" w:rsidP="008E0DA8">
      <w:pPr>
        <w:pStyle w:val="Titl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  <w:u w:val="thick"/>
        </w:rPr>
        <w:t>AMBALA CANTT</w:t>
      </w:r>
    </w:p>
    <w:p w14:paraId="65B5F40A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106014A1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510414AB" w14:textId="77777777" w:rsidR="00BD3F9D" w:rsidRPr="003F494A" w:rsidRDefault="00BD3F9D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2499B618" w14:textId="77777777" w:rsidR="00BD3F9D" w:rsidRPr="003F494A" w:rsidRDefault="00AE1892">
      <w:pPr>
        <w:pStyle w:val="Heading1"/>
        <w:spacing w:before="100"/>
        <w:ind w:left="1892" w:firstLine="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POLICY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FOR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APPOINTMENT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BANK</w:t>
      </w:r>
    </w:p>
    <w:p w14:paraId="37EB859E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6171E280" w14:textId="77777777" w:rsidR="00BD3F9D" w:rsidRPr="003F494A" w:rsidRDefault="00AE1892">
      <w:pPr>
        <w:pStyle w:val="ListParagraph"/>
        <w:numPr>
          <w:ilvl w:val="0"/>
          <w:numId w:val="4"/>
        </w:numPr>
        <w:tabs>
          <w:tab w:val="left" w:pos="680"/>
          <w:tab w:val="left" w:pos="681"/>
        </w:tabs>
        <w:spacing w:before="240"/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  <w:b/>
        </w:rPr>
        <w:t>PURPOSE</w:t>
      </w:r>
    </w:p>
    <w:p w14:paraId="690B3C1D" w14:textId="34C9FC74" w:rsidR="00BD3F9D" w:rsidRPr="003F494A" w:rsidRDefault="00AE1892" w:rsidP="00496B28">
      <w:pPr>
        <w:pStyle w:val="ListParagraph"/>
        <w:tabs>
          <w:tab w:val="left" w:pos="681"/>
        </w:tabs>
        <w:spacing w:before="257" w:line="360" w:lineRule="auto"/>
        <w:ind w:right="220" w:firstLine="0"/>
        <w:jc w:val="left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As per RBI circular Ref.No.DoS.CO.ARG/SEC.01/08.91.001/2021-22 dated April 27, 2021,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</w:rPr>
        <w:t>the Bank is required to formulate a Board Approved Policy and formulate necessary procedure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thereunder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to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followed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appointment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(SA).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Apart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from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conforming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to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relevant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statutory/regulatory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requirements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addition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to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these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instructions,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this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should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afford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necessary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transparency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objectivity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  most  key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aspects of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this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important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assurance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function.</w:t>
      </w:r>
    </w:p>
    <w:p w14:paraId="6F0E08C9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8740893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APPLICABILITY</w:t>
      </w:r>
    </w:p>
    <w:p w14:paraId="6679A520" w14:textId="6B580184" w:rsidR="00BD3F9D" w:rsidRPr="003F494A" w:rsidRDefault="00496B28" w:rsidP="00496B28">
      <w:pPr>
        <w:pStyle w:val="ListParagraph"/>
        <w:numPr>
          <w:ilvl w:val="1"/>
          <w:numId w:val="4"/>
        </w:numPr>
        <w:tabs>
          <w:tab w:val="left" w:pos="681"/>
        </w:tabs>
        <w:spacing w:before="258" w:line="360" w:lineRule="auto"/>
        <w:ind w:right="2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      </w:t>
      </w:r>
      <w:r w:rsidR="00AE1892" w:rsidRPr="003F494A">
        <w:rPr>
          <w:rFonts w:ascii="Times New Roman" w:hAnsi="Times New Roman" w:cs="Times New Roman"/>
          <w:w w:val="105"/>
        </w:rPr>
        <w:t>This Policy will be applicable to the Bank for</w:t>
      </w:r>
      <w:r w:rsidR="00AE1892"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Financial Year 2021-22 and</w:t>
      </w:r>
      <w:r w:rsidR="00AE1892"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onwards in</w:t>
      </w:r>
      <w:r w:rsidR="00AE1892"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respect</w:t>
      </w:r>
      <w:r w:rsidR="00AE1892"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of</w:t>
      </w:r>
      <w:r w:rsidR="00AE1892"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appointment/reappointment</w:t>
      </w:r>
      <w:r w:rsidR="00AE1892" w:rsidRPr="003F494A">
        <w:rPr>
          <w:rFonts w:ascii="Times New Roman" w:hAnsi="Times New Roman" w:cs="Times New Roman"/>
          <w:spacing w:val="7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of</w:t>
      </w:r>
      <w:r w:rsidR="00AE1892"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="00AE1892" w:rsidRPr="003F494A">
        <w:rPr>
          <w:rFonts w:ascii="Times New Roman" w:hAnsi="Times New Roman" w:cs="Times New Roman"/>
          <w:w w:val="105"/>
        </w:rPr>
        <w:t>Statutory Auditors.</w:t>
      </w:r>
    </w:p>
    <w:p w14:paraId="63C09F87" w14:textId="77777777" w:rsidR="00BD3F9D" w:rsidRPr="003F494A" w:rsidRDefault="00BD3F9D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6FB4F540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680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As RBI guidelines regarding appointment of SCAs/SAs shall be implemented for the first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time for UCBs and NBFCs from FY 2021-22, they shall have the flexibility to adopt these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guidelines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from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H2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(second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half)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2021-22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order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to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ensure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that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no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disruption.</w:t>
      </w:r>
    </w:p>
    <w:p w14:paraId="0C319815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5A40C9B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56"/>
          <w:tab w:val="left" w:pos="657"/>
        </w:tabs>
        <w:spacing w:before="231"/>
        <w:ind w:left="656" w:hanging="544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OBJECTIVE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POLICY</w:t>
      </w:r>
    </w:p>
    <w:p w14:paraId="6184923D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54" w:line="360" w:lineRule="auto"/>
        <w:ind w:right="318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objective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policy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to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lay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down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framework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guidance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procedures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appointing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Statutory</w:t>
      </w:r>
      <w:r w:rsidRPr="003F494A">
        <w:rPr>
          <w:rFonts w:ascii="Times New Roman" w:hAnsi="Times New Roman" w:cs="Times New Roman"/>
          <w:spacing w:val="-10"/>
        </w:rPr>
        <w:t xml:space="preserve"> </w:t>
      </w:r>
      <w:r w:rsidRPr="003F494A">
        <w:rPr>
          <w:rFonts w:ascii="Times New Roman" w:hAnsi="Times New Roman" w:cs="Times New Roman"/>
        </w:rPr>
        <w:t>Auditors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compliance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-5"/>
        </w:rPr>
        <w:t xml:space="preserve"> </w:t>
      </w:r>
      <w:r w:rsidRPr="003F494A">
        <w:rPr>
          <w:rFonts w:ascii="Times New Roman" w:hAnsi="Times New Roman" w:cs="Times New Roman"/>
        </w:rPr>
        <w:t>Directive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Companies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Act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2013.</w:t>
      </w:r>
    </w:p>
    <w:p w14:paraId="35EB18A2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71CDCF7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spacing w:before="227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PRIOR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APPROVAL</w:t>
      </w:r>
      <w:r w:rsidRPr="003F49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RBI</w:t>
      </w:r>
    </w:p>
    <w:p w14:paraId="4955A89A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55" w:line="360" w:lineRule="auto"/>
        <w:ind w:right="681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Commercial Banks (excluding RRBs) and UCBs will be required to take prior approval 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(Department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Supervision)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appointment/reappointment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annual</w:t>
      </w:r>
      <w:r w:rsidRPr="003F494A">
        <w:rPr>
          <w:rFonts w:ascii="Times New Roman" w:hAnsi="Times New Roman" w:cs="Times New Roman"/>
          <w:spacing w:val="18"/>
        </w:rPr>
        <w:t xml:space="preserve"> </w:t>
      </w:r>
      <w:r w:rsidRPr="003F494A">
        <w:rPr>
          <w:rFonts w:ascii="Times New Roman" w:hAnsi="Times New Roman" w:cs="Times New Roman"/>
        </w:rPr>
        <w:t>basis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9"/>
        </w:rPr>
        <w:t xml:space="preserve"> </w:t>
      </w:r>
      <w:r w:rsidRPr="003F494A">
        <w:rPr>
          <w:rFonts w:ascii="Times New Roman" w:hAnsi="Times New Roman" w:cs="Times New Roman"/>
        </w:rPr>
        <w:t>terms</w:t>
      </w:r>
      <w:r w:rsidRPr="003F494A">
        <w:rPr>
          <w:rFonts w:ascii="Times New Roman" w:hAnsi="Times New Roman" w:cs="Times New Roman"/>
          <w:spacing w:val="19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8"/>
        </w:rPr>
        <w:t xml:space="preserve"> </w:t>
      </w:r>
      <w:r w:rsidRPr="003F494A">
        <w:rPr>
          <w:rFonts w:ascii="Times New Roman" w:hAnsi="Times New Roman" w:cs="Times New Roman"/>
        </w:rPr>
        <w:t>above-mentioned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statutory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provisions.</w:t>
      </w:r>
      <w:r w:rsidRPr="003F494A">
        <w:rPr>
          <w:rFonts w:ascii="Times New Roman" w:hAnsi="Times New Roman" w:cs="Times New Roman"/>
          <w:spacing w:val="19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8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8"/>
        </w:rPr>
        <w:t xml:space="preserve"> </w:t>
      </w:r>
      <w:r w:rsidRPr="003F494A">
        <w:rPr>
          <w:rFonts w:ascii="Times New Roman" w:hAnsi="Times New Roman" w:cs="Times New Roman"/>
        </w:rPr>
        <w:t>purpose,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they</w:t>
      </w:r>
    </w:p>
    <w:p w14:paraId="74E89A9D" w14:textId="77777777" w:rsidR="00BD3F9D" w:rsidRPr="003F494A" w:rsidRDefault="00AE1892">
      <w:pPr>
        <w:pStyle w:val="BodyText"/>
        <w:spacing w:before="79" w:line="360" w:lineRule="auto"/>
        <w:ind w:left="680" w:right="682"/>
        <w:jc w:val="both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should apply to Department </w:t>
      </w:r>
      <w:r w:rsidRPr="003F494A">
        <w:rPr>
          <w:rFonts w:ascii="Times New Roman" w:hAnsi="Times New Roman" w:cs="Times New Roman"/>
          <w:sz w:val="22"/>
          <w:szCs w:val="22"/>
        </w:rPr>
        <w:t>of Supervision, RBI before 31</w:t>
      </w:r>
      <w:r w:rsidRPr="003F494A">
        <w:rPr>
          <w:rFonts w:ascii="Times New Roman" w:hAnsi="Times New Roman" w:cs="Times New Roman"/>
          <w:position w:val="6"/>
          <w:sz w:val="22"/>
          <w:szCs w:val="22"/>
        </w:rPr>
        <w:t>st</w:t>
      </w:r>
      <w:r w:rsidRPr="003F494A">
        <w:rPr>
          <w:rFonts w:ascii="Times New Roman" w:hAnsi="Times New Roman" w:cs="Times New Roman"/>
          <w:spacing w:val="1"/>
          <w:position w:val="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July of the reference year and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 Public Sector Banks (PSBs) shall approach RBI within one month of receipt of list 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eligible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 firms from RBI.</w:t>
      </w:r>
    </w:p>
    <w:p w14:paraId="1A806250" w14:textId="77777777" w:rsidR="00BD3F9D" w:rsidRPr="003F494A" w:rsidRDefault="00BD3F9D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4A48527B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67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For the purpose, all Commercial Banks (excluding RRBs) in India and UCBs under Mumbai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Region shall approach the Central Office of RBI (Department of Supervision). Other UCBs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shall approach the concerned Regional Office of RBI (Department 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Supervision), under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whose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jurisdiction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their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Head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Office</w:t>
      </w:r>
      <w:r w:rsidRPr="003F494A">
        <w:rPr>
          <w:rFonts w:ascii="Times New Roman" w:hAnsi="Times New Roman" w:cs="Times New Roman"/>
          <w:spacing w:val="3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located.</w:t>
      </w:r>
    </w:p>
    <w:p w14:paraId="53911418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FBCCDA2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929B5CB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spacing w:before="202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NUMBER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</w:t>
      </w:r>
    </w:p>
    <w:p w14:paraId="202FDCA1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60" w:line="360" w:lineRule="auto"/>
        <w:ind w:right="222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lastRenderedPageBreak/>
        <w:t>The Bank shall decide on the number of SAs after taking into account the relevant factors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such as the size and spread of assets, accounting and administrative units, complexity 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transactions,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level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computerization,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availability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other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independent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inputs,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identified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risks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5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financial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reporting,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etc.</w:t>
      </w:r>
    </w:p>
    <w:p w14:paraId="672FC296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31" w:line="360" w:lineRule="auto"/>
        <w:ind w:right="683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For Entities with asset size of ₹15,000 crore and above as at the end of previous year,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statutory audit should be conducted under joint audit of a minimum of two audit firms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[Partnership firms/Limited Liability Partnerships (LLPs)]. All other Entities should appoint</w:t>
      </w:r>
      <w:r w:rsidRPr="003F494A">
        <w:rPr>
          <w:rFonts w:ascii="Times New Roman" w:hAnsi="Times New Roman" w:cs="Times New Roman"/>
          <w:spacing w:val="-50"/>
        </w:rPr>
        <w:t xml:space="preserve"> </w:t>
      </w:r>
      <w:r w:rsidRPr="003F494A">
        <w:rPr>
          <w:rFonts w:ascii="Times New Roman" w:hAnsi="Times New Roman" w:cs="Times New Roman"/>
        </w:rPr>
        <w:t>a minimum of one audit firm (Partnership firm/LLPs) for conducting statutory audit. 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shall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ensured</w:t>
      </w:r>
      <w:r w:rsidRPr="003F494A">
        <w:rPr>
          <w:rFonts w:ascii="Times New Roman" w:hAnsi="Times New Roman" w:cs="Times New Roman"/>
          <w:spacing w:val="30"/>
        </w:rPr>
        <w:t xml:space="preserve"> </w:t>
      </w:r>
      <w:r w:rsidRPr="003F494A">
        <w:rPr>
          <w:rFonts w:ascii="Times New Roman" w:hAnsi="Times New Roman" w:cs="Times New Roman"/>
        </w:rPr>
        <w:t>that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joint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auditors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28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Entity</w:t>
      </w:r>
      <w:r w:rsidRPr="003F494A">
        <w:rPr>
          <w:rFonts w:ascii="Times New Roman" w:hAnsi="Times New Roman" w:cs="Times New Roman"/>
          <w:spacing w:val="28"/>
        </w:rPr>
        <w:t xml:space="preserve"> </w:t>
      </w:r>
      <w:r w:rsidRPr="003F494A">
        <w:rPr>
          <w:rFonts w:ascii="Times New Roman" w:hAnsi="Times New Roman" w:cs="Times New Roman"/>
        </w:rPr>
        <w:t>do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not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have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28"/>
        </w:rPr>
        <w:t xml:space="preserve"> </w:t>
      </w:r>
      <w:r w:rsidRPr="003F494A">
        <w:rPr>
          <w:rFonts w:ascii="Times New Roman" w:hAnsi="Times New Roman" w:cs="Times New Roman"/>
        </w:rPr>
        <w:t>common</w:t>
      </w:r>
      <w:r w:rsidRPr="003F494A">
        <w:rPr>
          <w:rFonts w:ascii="Times New Roman" w:hAnsi="Times New Roman" w:cs="Times New Roman"/>
          <w:spacing w:val="29"/>
        </w:rPr>
        <w:t xml:space="preserve"> </w:t>
      </w:r>
      <w:r w:rsidRPr="003F494A">
        <w:rPr>
          <w:rFonts w:ascii="Times New Roman" w:hAnsi="Times New Roman" w:cs="Times New Roman"/>
        </w:rPr>
        <w:t>partners</w:t>
      </w:r>
      <w:r w:rsidRPr="003F494A">
        <w:rPr>
          <w:rFonts w:ascii="Times New Roman" w:hAnsi="Times New Roman" w:cs="Times New Roman"/>
          <w:spacing w:val="28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-50"/>
        </w:rPr>
        <w:t xml:space="preserve"> </w:t>
      </w:r>
      <w:r w:rsidRPr="003F494A">
        <w:rPr>
          <w:rFonts w:ascii="Times New Roman" w:hAnsi="Times New Roman" w:cs="Times New Roman"/>
        </w:rPr>
        <w:t>they are not under the same network</w:t>
      </w:r>
      <w:r w:rsidRPr="003F494A">
        <w:rPr>
          <w:rFonts w:ascii="Times New Roman" w:hAnsi="Times New Roman" w:cs="Times New Roman"/>
          <w:position w:val="6"/>
        </w:rPr>
        <w:t>3</w:t>
      </w:r>
      <w:r w:rsidRPr="003F494A">
        <w:rPr>
          <w:rFonts w:ascii="Times New Roman" w:hAnsi="Times New Roman" w:cs="Times New Roman"/>
          <w:spacing w:val="1"/>
          <w:position w:val="6"/>
        </w:rPr>
        <w:t xml:space="preserve"> </w:t>
      </w:r>
      <w:r w:rsidRPr="003F494A">
        <w:rPr>
          <w:rFonts w:ascii="Times New Roman" w:hAnsi="Times New Roman" w:cs="Times New Roman"/>
        </w:rPr>
        <w:t>of audit firms. Further, the Entity may finalize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work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allocation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among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before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commencement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statutory audit,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consultation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their SCAs/SAs.</w:t>
      </w:r>
    </w:p>
    <w:p w14:paraId="2E48D3E1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52" w:line="360" w:lineRule="auto"/>
        <w:ind w:right="681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Considering the above factors and the requirements of the Entity, the actual number 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 to be appointed shall be decided by the respective Boards/LMC, subject to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following limits:</w:t>
      </w: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827"/>
        <w:gridCol w:w="4062"/>
      </w:tblGrid>
      <w:tr w:rsidR="00BD3F9D" w:rsidRPr="003F494A" w14:paraId="6E9EBCC5" w14:textId="77777777">
        <w:trPr>
          <w:trHeight w:val="844"/>
        </w:trPr>
        <w:tc>
          <w:tcPr>
            <w:tcW w:w="1133" w:type="dxa"/>
          </w:tcPr>
          <w:p w14:paraId="3AF51AFB" w14:textId="77777777" w:rsidR="00BD3F9D" w:rsidRPr="003F494A" w:rsidRDefault="00AE1892">
            <w:pPr>
              <w:pStyle w:val="TableParagraph"/>
              <w:spacing w:line="281" w:lineRule="exact"/>
              <w:ind w:left="215" w:right="210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Sl.</w:t>
            </w:r>
            <w:r w:rsidRPr="003F494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827" w:type="dxa"/>
          </w:tcPr>
          <w:p w14:paraId="6818EA85" w14:textId="77777777" w:rsidR="00BD3F9D" w:rsidRPr="003F494A" w:rsidRDefault="00AE1892">
            <w:pPr>
              <w:pStyle w:val="TableParagraph"/>
              <w:spacing w:line="281" w:lineRule="exact"/>
              <w:ind w:left="700"/>
              <w:jc w:val="left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Asset</w:t>
            </w:r>
            <w:r w:rsidRPr="003F494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Size</w:t>
            </w:r>
            <w:r w:rsidRPr="003F49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</w:t>
            </w:r>
            <w:r w:rsidRPr="003F494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the</w:t>
            </w:r>
            <w:r w:rsidRPr="003F49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Entity</w:t>
            </w:r>
          </w:p>
        </w:tc>
        <w:tc>
          <w:tcPr>
            <w:tcW w:w="4062" w:type="dxa"/>
          </w:tcPr>
          <w:p w14:paraId="1EE9DA44" w14:textId="77777777" w:rsidR="00BD3F9D" w:rsidRPr="003F494A" w:rsidRDefault="00AE1892">
            <w:pPr>
              <w:pStyle w:val="TableParagraph"/>
              <w:spacing w:line="281" w:lineRule="exact"/>
              <w:ind w:left="867" w:right="851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Maximum</w:t>
            </w:r>
            <w:r w:rsidRPr="003F494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number</w:t>
            </w:r>
            <w:r w:rsidRPr="003F494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</w:t>
            </w:r>
          </w:p>
          <w:p w14:paraId="0C673667" w14:textId="77777777" w:rsidR="00BD3F9D" w:rsidRPr="003F494A" w:rsidRDefault="00AE1892">
            <w:pPr>
              <w:pStyle w:val="TableParagraph"/>
              <w:spacing w:before="141"/>
              <w:ind w:left="867" w:right="849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SCAs/SAs</w:t>
            </w:r>
          </w:p>
        </w:tc>
      </w:tr>
      <w:tr w:rsidR="00BD3F9D" w:rsidRPr="003F494A" w14:paraId="58641140" w14:textId="77777777">
        <w:trPr>
          <w:trHeight w:val="421"/>
        </w:trPr>
        <w:tc>
          <w:tcPr>
            <w:tcW w:w="1133" w:type="dxa"/>
          </w:tcPr>
          <w:p w14:paraId="5ABCC9FA" w14:textId="77777777" w:rsidR="00BD3F9D" w:rsidRPr="003F494A" w:rsidRDefault="00AE1892">
            <w:pPr>
              <w:pStyle w:val="TableParagraph"/>
              <w:spacing w:line="281" w:lineRule="exact"/>
              <w:ind w:left="215" w:right="203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14:paraId="179D51C4" w14:textId="77777777" w:rsidR="00BD3F9D" w:rsidRPr="003F494A" w:rsidRDefault="00AE1892">
            <w:pPr>
              <w:pStyle w:val="TableParagraph"/>
              <w:spacing w:line="281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  <w:w w:val="95"/>
              </w:rPr>
              <w:t>Upto</w:t>
            </w:r>
            <w:r w:rsidRPr="003F494A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₹5,00,000</w:t>
            </w:r>
            <w:r w:rsidRPr="003F494A">
              <w:rPr>
                <w:rFonts w:ascii="Times New Roman" w:hAnsi="Times New Roman" w:cs="Times New Roman"/>
                <w:spacing w:val="6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crore</w:t>
            </w:r>
          </w:p>
        </w:tc>
        <w:tc>
          <w:tcPr>
            <w:tcW w:w="4062" w:type="dxa"/>
          </w:tcPr>
          <w:p w14:paraId="09568CCC" w14:textId="77777777" w:rsidR="00BD3F9D" w:rsidRPr="003F494A" w:rsidRDefault="00AE1892">
            <w:pPr>
              <w:pStyle w:val="TableParagraph"/>
              <w:spacing w:line="281" w:lineRule="exact"/>
              <w:ind w:left="21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4</w:t>
            </w:r>
          </w:p>
        </w:tc>
      </w:tr>
      <w:tr w:rsidR="00BD3F9D" w:rsidRPr="003F494A" w14:paraId="54268E39" w14:textId="77777777">
        <w:trPr>
          <w:trHeight w:val="969"/>
        </w:trPr>
        <w:tc>
          <w:tcPr>
            <w:tcW w:w="1133" w:type="dxa"/>
          </w:tcPr>
          <w:p w14:paraId="11F6A55C" w14:textId="77777777" w:rsidR="00BD3F9D" w:rsidRPr="003F494A" w:rsidRDefault="00AE1892">
            <w:pPr>
              <w:pStyle w:val="TableParagraph"/>
              <w:spacing w:line="281" w:lineRule="exact"/>
              <w:ind w:left="215" w:right="203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14:paraId="3E327D7C" w14:textId="77777777" w:rsidR="00BD3F9D" w:rsidRPr="003F494A" w:rsidRDefault="00AE1892">
            <w:pPr>
              <w:pStyle w:val="TableParagraph"/>
              <w:spacing w:line="281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Above</w:t>
            </w:r>
            <w:r w:rsidRPr="003F494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₹</w:t>
            </w:r>
            <w:r w:rsidRPr="003F494A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5,00,000</w:t>
            </w:r>
            <w:r w:rsidRPr="003F494A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crore</w:t>
            </w:r>
            <w:r w:rsidRPr="003F494A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and</w:t>
            </w:r>
            <w:r w:rsidRPr="003F494A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Upto</w:t>
            </w:r>
          </w:p>
          <w:p w14:paraId="3204C754" w14:textId="77777777" w:rsidR="00BD3F9D" w:rsidRPr="003F494A" w:rsidRDefault="00BD3F9D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</w:rPr>
            </w:pPr>
          </w:p>
          <w:p w14:paraId="7C5FADB7" w14:textId="77777777" w:rsidR="00BD3F9D" w:rsidRPr="003F494A" w:rsidRDefault="00AE1892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  <w:w w:val="95"/>
              </w:rPr>
              <w:t>₹</w:t>
            </w:r>
            <w:r w:rsidRPr="003F494A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10,00,000</w:t>
            </w:r>
            <w:r w:rsidRPr="003F494A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crore</w:t>
            </w:r>
          </w:p>
        </w:tc>
        <w:tc>
          <w:tcPr>
            <w:tcW w:w="4062" w:type="dxa"/>
          </w:tcPr>
          <w:p w14:paraId="7D983B44" w14:textId="77777777" w:rsidR="00BD3F9D" w:rsidRPr="003F494A" w:rsidRDefault="00AE1892">
            <w:pPr>
              <w:pStyle w:val="TableParagraph"/>
              <w:spacing w:line="281" w:lineRule="exact"/>
              <w:ind w:left="21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6</w:t>
            </w:r>
          </w:p>
        </w:tc>
      </w:tr>
      <w:tr w:rsidR="00BD3F9D" w:rsidRPr="003F494A" w14:paraId="7638F839" w14:textId="77777777">
        <w:trPr>
          <w:trHeight w:val="763"/>
        </w:trPr>
        <w:tc>
          <w:tcPr>
            <w:tcW w:w="1133" w:type="dxa"/>
          </w:tcPr>
          <w:p w14:paraId="662AF78C" w14:textId="77777777" w:rsidR="00BD3F9D" w:rsidRPr="003F494A" w:rsidRDefault="00AE1892">
            <w:pPr>
              <w:pStyle w:val="TableParagraph"/>
              <w:spacing w:before="5"/>
              <w:ind w:left="215" w:right="203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14:paraId="1967A3B5" w14:textId="77777777" w:rsidR="00BD3F9D" w:rsidRPr="003F494A" w:rsidRDefault="00AE1892">
            <w:pPr>
              <w:pStyle w:val="TableParagraph"/>
              <w:spacing w:before="5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Above</w:t>
            </w:r>
            <w:r w:rsidRPr="003F49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₹</w:t>
            </w:r>
            <w:r w:rsidRPr="003F494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10,00,000</w:t>
            </w:r>
            <w:r w:rsidRPr="003F49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crore</w:t>
            </w:r>
            <w:r w:rsidRPr="003F49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and</w:t>
            </w:r>
            <w:r w:rsidRPr="003F49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494A">
              <w:rPr>
                <w:rFonts w:ascii="Times New Roman" w:hAnsi="Times New Roman" w:cs="Times New Roman"/>
              </w:rPr>
              <w:t>Upto</w:t>
            </w:r>
          </w:p>
        </w:tc>
        <w:tc>
          <w:tcPr>
            <w:tcW w:w="4062" w:type="dxa"/>
          </w:tcPr>
          <w:p w14:paraId="3800152C" w14:textId="77777777" w:rsidR="00BD3F9D" w:rsidRPr="003F494A" w:rsidRDefault="00AE1892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8</w:t>
            </w:r>
          </w:p>
        </w:tc>
      </w:tr>
      <w:tr w:rsidR="00BD3F9D" w:rsidRPr="003F494A" w14:paraId="395EFB16" w14:textId="77777777">
        <w:trPr>
          <w:trHeight w:val="763"/>
        </w:trPr>
        <w:tc>
          <w:tcPr>
            <w:tcW w:w="1133" w:type="dxa"/>
          </w:tcPr>
          <w:p w14:paraId="0A52446F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118199E" w14:textId="77777777" w:rsidR="00BD3F9D" w:rsidRPr="003F494A" w:rsidRDefault="00AE1892">
            <w:pPr>
              <w:pStyle w:val="TableParagraph"/>
              <w:spacing w:before="127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  <w:w w:val="95"/>
              </w:rPr>
              <w:t>₹</w:t>
            </w:r>
            <w:r w:rsidRPr="003F494A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20,00,000</w:t>
            </w:r>
            <w:r w:rsidRPr="003F494A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crore</w:t>
            </w:r>
          </w:p>
        </w:tc>
        <w:tc>
          <w:tcPr>
            <w:tcW w:w="4062" w:type="dxa"/>
          </w:tcPr>
          <w:p w14:paraId="649B6AD9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BD3F9D" w:rsidRPr="003F494A" w14:paraId="0D815498" w14:textId="77777777">
        <w:trPr>
          <w:trHeight w:val="422"/>
        </w:trPr>
        <w:tc>
          <w:tcPr>
            <w:tcW w:w="1133" w:type="dxa"/>
          </w:tcPr>
          <w:p w14:paraId="0BD33A89" w14:textId="77777777" w:rsidR="00BD3F9D" w:rsidRPr="003F494A" w:rsidRDefault="00AE1892">
            <w:pPr>
              <w:pStyle w:val="TableParagraph"/>
              <w:spacing w:line="281" w:lineRule="exact"/>
              <w:ind w:left="215" w:right="203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14:paraId="41794E72" w14:textId="77777777" w:rsidR="00BD3F9D" w:rsidRPr="003F494A" w:rsidRDefault="00AE1892">
            <w:pPr>
              <w:pStyle w:val="TableParagraph"/>
              <w:spacing w:line="281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  <w:w w:val="95"/>
              </w:rPr>
              <w:t>Above</w:t>
            </w:r>
            <w:r w:rsidRPr="003F494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₹</w:t>
            </w:r>
            <w:r w:rsidRPr="003F494A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20,00,000</w:t>
            </w:r>
            <w:r w:rsidRPr="003F494A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3F494A">
              <w:rPr>
                <w:rFonts w:ascii="Times New Roman" w:hAnsi="Times New Roman" w:cs="Times New Roman"/>
                <w:w w:val="95"/>
              </w:rPr>
              <w:t>crore</w:t>
            </w:r>
          </w:p>
        </w:tc>
        <w:tc>
          <w:tcPr>
            <w:tcW w:w="4062" w:type="dxa"/>
          </w:tcPr>
          <w:p w14:paraId="65C3397D" w14:textId="77777777" w:rsidR="00BD3F9D" w:rsidRPr="003F494A" w:rsidRDefault="00AE1892">
            <w:pPr>
              <w:pStyle w:val="TableParagraph"/>
              <w:spacing w:line="281" w:lineRule="exact"/>
              <w:ind w:left="867" w:right="845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12</w:t>
            </w:r>
          </w:p>
        </w:tc>
      </w:tr>
    </w:tbl>
    <w:p w14:paraId="3596F913" w14:textId="77777777" w:rsidR="00BD3F9D" w:rsidRPr="003F494A" w:rsidRDefault="00BD3F9D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7BDE2E08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01" w:line="360" w:lineRule="auto"/>
        <w:ind w:right="684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 above limits have been prescribed to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ensure that the number of SCAs/SAs appointed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by the Entities are adequate, commensurate with the asset size and extent of operations 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 Entities, with a view to ensure that audits are conducted in a timely and effective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manner.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This will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2"/>
        </w:rPr>
        <w:t xml:space="preserve"> </w:t>
      </w:r>
      <w:r w:rsidRPr="003F494A">
        <w:rPr>
          <w:rFonts w:ascii="Times New Roman" w:hAnsi="Times New Roman" w:cs="Times New Roman"/>
        </w:rPr>
        <w:t>subject to</w:t>
      </w:r>
      <w:r w:rsidRPr="003F494A">
        <w:rPr>
          <w:rFonts w:ascii="Times New Roman" w:hAnsi="Times New Roman" w:cs="Times New Roman"/>
          <w:spacing w:val="2"/>
        </w:rPr>
        <w:t xml:space="preserve"> </w:t>
      </w:r>
      <w:r w:rsidRPr="003F494A">
        <w:rPr>
          <w:rFonts w:ascii="Times New Roman" w:hAnsi="Times New Roman" w:cs="Times New Roman"/>
        </w:rPr>
        <w:t>review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future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based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on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3"/>
        </w:rPr>
        <w:t xml:space="preserve"> </w:t>
      </w:r>
      <w:r w:rsidRPr="003F494A">
        <w:rPr>
          <w:rFonts w:ascii="Times New Roman" w:hAnsi="Times New Roman" w:cs="Times New Roman"/>
        </w:rPr>
        <w:t>experience.</w:t>
      </w:r>
    </w:p>
    <w:p w14:paraId="1598EAD6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675C605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3A8317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spacing w:before="197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MINIMUM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ELEIGIBILITY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CRITERIA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</w:t>
      </w:r>
    </w:p>
    <w:p w14:paraId="52C3B197" w14:textId="2688CA52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59" w:line="360" w:lineRule="auto"/>
        <w:ind w:right="227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Bank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shall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adhere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to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minimum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eligibility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criteria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mentioned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RBI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circular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appointment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5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5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</w:t>
      </w:r>
      <w:r w:rsidRPr="003F494A">
        <w:rPr>
          <w:rFonts w:ascii="Times New Roman" w:hAnsi="Times New Roman" w:cs="Times New Roman"/>
          <w:spacing w:val="-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</w:t>
      </w:r>
      <w:r w:rsidRPr="003F494A">
        <w:rPr>
          <w:rFonts w:ascii="Times New Roman" w:hAnsi="Times New Roman" w:cs="Times New Roman"/>
          <w:spacing w:val="-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considering</w:t>
      </w:r>
      <w:r w:rsidRPr="003F494A">
        <w:rPr>
          <w:rFonts w:ascii="Times New Roman" w:hAnsi="Times New Roman" w:cs="Times New Roman"/>
          <w:spacing w:val="-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asset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size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Bank.</w:t>
      </w:r>
    </w:p>
    <w:p w14:paraId="3880DC73" w14:textId="77777777" w:rsidR="00BD3F9D" w:rsidRPr="003F494A" w:rsidRDefault="00BD3F9D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42960583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INDEPENDENCE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</w:t>
      </w:r>
    </w:p>
    <w:p w14:paraId="105E5559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0DFCFA3F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93" w:line="360" w:lineRule="auto"/>
        <w:ind w:right="683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Audit Committee of the Board (ACB) shall monitor and assess the independence of 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 and conflict of interest position in terms of relevant regulatory provisions,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standards and best practices. Any concerns in this regard may be flagged by the ACB to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Board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Directors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Bank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concerned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Senior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Supervisory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Manager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 xml:space="preserve">(SSM)/Regional Office (RO) of RBI. Accordingly, for UCBs, </w:t>
      </w:r>
      <w:r w:rsidRPr="003F494A">
        <w:rPr>
          <w:rFonts w:ascii="Times New Roman" w:hAnsi="Times New Roman" w:cs="Times New Roman"/>
          <w:w w:val="105"/>
        </w:rPr>
        <w:lastRenderedPageBreak/>
        <w:t>the Board of Directors shall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</w:rPr>
        <w:t>monitor and assess the independence of the auditors. Any concerns in this regard may be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flagged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by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Board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7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UCB/NBFC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to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concerned</w:t>
      </w:r>
      <w:r w:rsidRPr="003F494A">
        <w:rPr>
          <w:rFonts w:ascii="Times New Roman" w:hAnsi="Times New Roman" w:cs="Times New Roman"/>
          <w:spacing w:val="-7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SSM/RO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RBI.</w:t>
      </w:r>
    </w:p>
    <w:p w14:paraId="3D18FE3B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2DDF1E2" w14:textId="78B9A6BF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96" w:line="360" w:lineRule="auto"/>
        <w:ind w:right="224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In case of any concern with the Management of the Entities such as non-availability 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information/non-cooperation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by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Management,</w:t>
      </w:r>
      <w:r w:rsidRPr="003F494A">
        <w:rPr>
          <w:rFonts w:ascii="Times New Roman" w:hAnsi="Times New Roman" w:cs="Times New Roman"/>
          <w:spacing w:val="-6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which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may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hamper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-7"/>
          <w:w w:val="105"/>
        </w:rPr>
        <w:t xml:space="preserve"> </w:t>
      </w:r>
      <w:r w:rsidR="00496B28" w:rsidRPr="003F494A">
        <w:rPr>
          <w:rFonts w:ascii="Times New Roman" w:hAnsi="Times New Roman" w:cs="Times New Roman"/>
          <w:w w:val="105"/>
        </w:rPr>
        <w:t>process, the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 Auditors shall approach the Board/ACB of the Bank, under intimation to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concerned</w:t>
      </w:r>
      <w:r w:rsidRPr="003F494A">
        <w:rPr>
          <w:rFonts w:ascii="Times New Roman" w:hAnsi="Times New Roman" w:cs="Times New Roman"/>
          <w:spacing w:val="6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SSM/RO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RBI.</w:t>
      </w:r>
    </w:p>
    <w:p w14:paraId="1795136A" w14:textId="77777777" w:rsidR="00BD3F9D" w:rsidRPr="003F494A" w:rsidRDefault="00BD3F9D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D1698B5" w14:textId="15EEC256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225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Concurrent auditors of the Bank should not be considered for appointment as Statutory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Auditors. The audit of the Bank and any entity with large exposures to the Bank for 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spacing w:val="-1"/>
          <w:w w:val="105"/>
        </w:rPr>
        <w:t>same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spacing w:val="-1"/>
          <w:w w:val="105"/>
        </w:rPr>
        <w:t>reference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spacing w:val="-1"/>
          <w:w w:val="105"/>
        </w:rPr>
        <w:t>year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should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also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explicitly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factored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-1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while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assessing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independence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="00496B28">
        <w:rPr>
          <w:rFonts w:ascii="Times New Roman" w:hAnsi="Times New Roman" w:cs="Times New Roman"/>
          <w:spacing w:val="-53"/>
          <w:w w:val="105"/>
        </w:rPr>
        <w:t xml:space="preserve">   </w:t>
      </w:r>
      <w:r w:rsidRPr="003F494A">
        <w:rPr>
          <w:rFonts w:ascii="Times New Roman" w:hAnsi="Times New Roman" w:cs="Times New Roman"/>
          <w:w w:val="105"/>
        </w:rPr>
        <w:t>auditor.</w:t>
      </w:r>
    </w:p>
    <w:p w14:paraId="07FE3E94" w14:textId="7A87FE9A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82" w:line="360" w:lineRule="auto"/>
        <w:ind w:right="222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time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gap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between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non-audit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works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(services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mentioned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Section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144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Companies Act,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2013,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Internal assignments,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special assignments,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etc.)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by the Statutory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 for the Bank or any audit/non-audit works for its group entities should be at least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one year, before or after its appointment as Statutory Auditors. However, during the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tenure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as Statutory Auditor, an audit firm may </w:t>
      </w:r>
      <w:r w:rsidRPr="003F494A">
        <w:rPr>
          <w:rFonts w:ascii="Times New Roman" w:hAnsi="Times New Roman" w:cs="Times New Roman"/>
          <w:w w:val="105"/>
        </w:rPr>
        <w:t>provide such services to the Bank, which may not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normally result in a conflict of interest, and Bank may take their own decision in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this regard,</w:t>
      </w:r>
      <w:r w:rsidRPr="003F494A">
        <w:rPr>
          <w:rFonts w:ascii="Times New Roman" w:hAnsi="Times New Roman" w:cs="Times New Roman"/>
          <w:spacing w:val="-5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consultation</w:t>
      </w:r>
      <w:r w:rsidRPr="003F494A">
        <w:rPr>
          <w:rFonts w:ascii="Times New Roman" w:hAnsi="Times New Roman" w:cs="Times New Roman"/>
          <w:spacing w:val="5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with</w:t>
      </w:r>
      <w:r w:rsidRPr="003F494A">
        <w:rPr>
          <w:rFonts w:ascii="Times New Roman" w:hAnsi="Times New Roman" w:cs="Times New Roman"/>
          <w:spacing w:val="5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Board/ACB.</w:t>
      </w:r>
    </w:p>
    <w:p w14:paraId="3FB37421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27AF0F3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" w:line="360" w:lineRule="auto"/>
        <w:ind w:right="227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 restrictions as detailed in para 7.3 and 7.4 above, should also apply to an audit firm under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26"/>
        </w:rPr>
        <w:t xml:space="preserve"> </w:t>
      </w:r>
      <w:r w:rsidRPr="003F494A">
        <w:rPr>
          <w:rFonts w:ascii="Times New Roman" w:hAnsi="Times New Roman" w:cs="Times New Roman"/>
        </w:rPr>
        <w:t>same</w:t>
      </w:r>
      <w:r w:rsidRPr="003F494A">
        <w:rPr>
          <w:rFonts w:ascii="Times New Roman" w:hAnsi="Times New Roman" w:cs="Times New Roman"/>
          <w:spacing w:val="25"/>
        </w:rPr>
        <w:t xml:space="preserve"> </w:t>
      </w:r>
      <w:r w:rsidRPr="003F494A">
        <w:rPr>
          <w:rFonts w:ascii="Times New Roman" w:hAnsi="Times New Roman" w:cs="Times New Roman"/>
        </w:rPr>
        <w:t>network</w:t>
      </w:r>
      <w:r w:rsidRPr="003F494A">
        <w:rPr>
          <w:rFonts w:ascii="Times New Roman" w:hAnsi="Times New Roman" w:cs="Times New Roman"/>
          <w:spacing w:val="25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22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26"/>
        </w:rPr>
        <w:t xml:space="preserve"> </w:t>
      </w:r>
      <w:r w:rsidRPr="003F494A">
        <w:rPr>
          <w:rFonts w:ascii="Times New Roman" w:hAnsi="Times New Roman" w:cs="Times New Roman"/>
        </w:rPr>
        <w:t>firms</w:t>
      </w:r>
      <w:r w:rsidRPr="003F494A">
        <w:rPr>
          <w:rFonts w:ascii="Times New Roman" w:hAnsi="Times New Roman" w:cs="Times New Roman"/>
          <w:spacing w:val="23"/>
        </w:rPr>
        <w:t xml:space="preserve"> </w:t>
      </w:r>
      <w:r w:rsidRPr="003F494A">
        <w:rPr>
          <w:rFonts w:ascii="Times New Roman" w:hAnsi="Times New Roman" w:cs="Times New Roman"/>
        </w:rPr>
        <w:t>or</w:t>
      </w:r>
      <w:r w:rsidRPr="003F494A">
        <w:rPr>
          <w:rFonts w:ascii="Times New Roman" w:hAnsi="Times New Roman" w:cs="Times New Roman"/>
          <w:spacing w:val="24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24"/>
        </w:rPr>
        <w:t xml:space="preserve"> </w:t>
      </w:r>
      <w:r w:rsidRPr="003F494A">
        <w:rPr>
          <w:rFonts w:ascii="Times New Roman" w:hAnsi="Times New Roman" w:cs="Times New Roman"/>
        </w:rPr>
        <w:t>other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27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22"/>
        </w:rPr>
        <w:t xml:space="preserve"> </w:t>
      </w:r>
      <w:r w:rsidRPr="003F494A">
        <w:rPr>
          <w:rFonts w:ascii="Times New Roman" w:hAnsi="Times New Roman" w:cs="Times New Roman"/>
        </w:rPr>
        <w:t>having</w:t>
      </w:r>
      <w:r w:rsidRPr="003F494A">
        <w:rPr>
          <w:rFonts w:ascii="Times New Roman" w:hAnsi="Times New Roman" w:cs="Times New Roman"/>
          <w:spacing w:val="24"/>
        </w:rPr>
        <w:t xml:space="preserve"> </w:t>
      </w:r>
      <w:r w:rsidRPr="003F494A">
        <w:rPr>
          <w:rFonts w:ascii="Times New Roman" w:hAnsi="Times New Roman" w:cs="Times New Roman"/>
        </w:rPr>
        <w:t>common</w:t>
      </w:r>
      <w:r w:rsidRPr="003F494A">
        <w:rPr>
          <w:rFonts w:ascii="Times New Roman" w:hAnsi="Times New Roman" w:cs="Times New Roman"/>
          <w:spacing w:val="23"/>
        </w:rPr>
        <w:t xml:space="preserve"> </w:t>
      </w:r>
      <w:r w:rsidRPr="003F494A">
        <w:rPr>
          <w:rFonts w:ascii="Times New Roman" w:hAnsi="Times New Roman" w:cs="Times New Roman"/>
        </w:rPr>
        <w:t>partners.</w:t>
      </w:r>
    </w:p>
    <w:p w14:paraId="217A87C0" w14:textId="77777777" w:rsidR="00BD3F9D" w:rsidRPr="003F494A" w:rsidRDefault="00BD3F9D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74B692AF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PROFESSIONAL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STANDARDS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AUDITORS.</w:t>
      </w:r>
    </w:p>
    <w:p w14:paraId="1B263DC9" w14:textId="4E3F41DF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59" w:line="360" w:lineRule="auto"/>
        <w:ind w:right="22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 Board/ACB of Bank shall review the performance of Statutory Auditors on an annual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basis.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Any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serious</w:t>
      </w:r>
      <w:r w:rsidRPr="003F494A">
        <w:rPr>
          <w:rFonts w:ascii="Times New Roman" w:hAnsi="Times New Roman" w:cs="Times New Roman"/>
          <w:spacing w:val="-1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lapses/negligence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responsibilities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or</w:t>
      </w:r>
      <w:r w:rsidRPr="003F494A">
        <w:rPr>
          <w:rFonts w:ascii="Times New Roman" w:hAnsi="Times New Roman" w:cs="Times New Roman"/>
          <w:spacing w:val="-1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conduct</w:t>
      </w:r>
      <w:r w:rsidRPr="003F494A">
        <w:rPr>
          <w:rFonts w:ascii="Times New Roman" w:hAnsi="Times New Roman" w:cs="Times New Roman"/>
          <w:spacing w:val="-9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issues</w:t>
      </w:r>
      <w:r w:rsidRPr="003F494A">
        <w:rPr>
          <w:rFonts w:ascii="Times New Roman" w:hAnsi="Times New Roman" w:cs="Times New Roman"/>
          <w:spacing w:val="-1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on</w:t>
      </w:r>
      <w:r w:rsidRPr="003F494A">
        <w:rPr>
          <w:rFonts w:ascii="Times New Roman" w:hAnsi="Times New Roman" w:cs="Times New Roman"/>
          <w:spacing w:val="-1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part</w:t>
      </w:r>
      <w:r w:rsidRPr="003F494A">
        <w:rPr>
          <w:rFonts w:ascii="Times New Roman" w:hAnsi="Times New Roman" w:cs="Times New Roman"/>
          <w:spacing w:val="-8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Pr="003F494A">
        <w:rPr>
          <w:rFonts w:ascii="Times New Roman" w:hAnsi="Times New Roman" w:cs="Times New Roman"/>
        </w:rPr>
        <w:t>Statutory Auditors or any other matter considered as relevant shall be reported to RBI within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two months from completion of the annual audit. Such reports should be sent with 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approval/recommendation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Board/ACB,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with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full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details of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firm.</w:t>
      </w:r>
    </w:p>
    <w:p w14:paraId="251D0563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39" w:line="360" w:lineRule="auto"/>
        <w:ind w:right="231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In the event of lapses in carrying out audit assignments resulting in misstatement of an Entity’s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financial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statements,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violations/lapses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vis-à-vis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RBI’s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directions/guidelines</w:t>
      </w:r>
      <w:r w:rsidRPr="003F494A">
        <w:rPr>
          <w:rFonts w:ascii="Times New Roman" w:hAnsi="Times New Roman" w:cs="Times New Roman"/>
          <w:spacing w:val="-50"/>
        </w:rPr>
        <w:t xml:space="preserve"> </w:t>
      </w:r>
      <w:r w:rsidRPr="003F494A">
        <w:rPr>
          <w:rFonts w:ascii="Times New Roman" w:hAnsi="Times New Roman" w:cs="Times New Roman"/>
        </w:rPr>
        <w:t>regarding the role and responsibilities of the SCAs/SAs in relation to Entities, the SCAs/SAs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would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liable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to be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dealt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suitably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under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relevant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statutory/regulatory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framework.</w:t>
      </w:r>
    </w:p>
    <w:p w14:paraId="656477BC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A526028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53FB7D9" w14:textId="77777777" w:rsidR="00BD3F9D" w:rsidRPr="003F494A" w:rsidRDefault="00BD3F9D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187CC717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TENURE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ROTATION</w:t>
      </w:r>
    </w:p>
    <w:p w14:paraId="05EE8D3C" w14:textId="06D3AE31" w:rsidR="00BD3F9D" w:rsidRPr="003F494A" w:rsidRDefault="00AE1892">
      <w:pPr>
        <w:pStyle w:val="ListParagraph"/>
        <w:numPr>
          <w:ilvl w:val="1"/>
          <w:numId w:val="4"/>
        </w:numPr>
        <w:tabs>
          <w:tab w:val="left" w:pos="680"/>
          <w:tab w:val="left" w:pos="681"/>
        </w:tabs>
        <w:spacing w:before="209" w:line="360" w:lineRule="auto"/>
        <w:ind w:right="229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In order to protect the independence of the auditors’/audit firms, Bank will have to appoint</w:t>
      </w:r>
      <w:r w:rsidRPr="003F494A">
        <w:rPr>
          <w:rFonts w:ascii="Times New Roman" w:hAnsi="Times New Roman" w:cs="Times New Roman"/>
          <w:spacing w:val="-53"/>
          <w:w w:val="105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Statutory Auditors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 a continuous period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 three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years,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subject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to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firms</w:t>
      </w:r>
      <w:r w:rsidR="00496B28">
        <w:rPr>
          <w:rFonts w:ascii="Times New Roman" w:hAnsi="Times New Roman" w:cs="Times New Roman"/>
        </w:rPr>
        <w:t xml:space="preserve"> </w:t>
      </w:r>
      <w:r w:rsidRPr="003F494A">
        <w:rPr>
          <w:rFonts w:ascii="Times New Roman" w:hAnsi="Times New Roman" w:cs="Times New Roman"/>
        </w:rPr>
        <w:t>satisfying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2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15"/>
        </w:rPr>
        <w:t xml:space="preserve"> </w:t>
      </w:r>
      <w:r w:rsidRPr="003F494A">
        <w:rPr>
          <w:rFonts w:ascii="Times New Roman" w:hAnsi="Times New Roman" w:cs="Times New Roman"/>
        </w:rPr>
        <w:t>norms</w:t>
      </w:r>
      <w:r w:rsidRPr="003F494A">
        <w:rPr>
          <w:rFonts w:ascii="Times New Roman" w:hAnsi="Times New Roman" w:cs="Times New Roman"/>
          <w:spacing w:val="13"/>
        </w:rPr>
        <w:t xml:space="preserve"> </w:t>
      </w:r>
      <w:r w:rsidRPr="003F494A">
        <w:rPr>
          <w:rFonts w:ascii="Times New Roman" w:hAnsi="Times New Roman" w:cs="Times New Roman"/>
        </w:rPr>
        <w:t>each</w:t>
      </w:r>
      <w:r w:rsidRPr="003F494A">
        <w:rPr>
          <w:rFonts w:ascii="Times New Roman" w:hAnsi="Times New Roman" w:cs="Times New Roman"/>
          <w:spacing w:val="11"/>
        </w:rPr>
        <w:t xml:space="preserve"> </w:t>
      </w:r>
      <w:r w:rsidRPr="003F494A">
        <w:rPr>
          <w:rFonts w:ascii="Times New Roman" w:hAnsi="Times New Roman" w:cs="Times New Roman"/>
        </w:rPr>
        <w:t>year.</w:t>
      </w:r>
      <w:r w:rsidRPr="003F494A">
        <w:rPr>
          <w:rFonts w:ascii="Times New Roman" w:hAnsi="Times New Roman" w:cs="Times New Roman"/>
          <w:spacing w:val="14"/>
        </w:rPr>
        <w:t xml:space="preserve"> </w:t>
      </w:r>
      <w:r w:rsidRPr="003F494A">
        <w:rPr>
          <w:rFonts w:ascii="Times New Roman" w:hAnsi="Times New Roman" w:cs="Times New Roman"/>
        </w:rPr>
        <w:t>Further,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Bank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can</w:t>
      </w:r>
      <w:r w:rsidRPr="003F494A">
        <w:rPr>
          <w:rFonts w:ascii="Times New Roman" w:hAnsi="Times New Roman" w:cs="Times New Roman"/>
          <w:spacing w:val="12"/>
        </w:rPr>
        <w:t xml:space="preserve"> </w:t>
      </w:r>
      <w:r w:rsidRPr="003F494A">
        <w:rPr>
          <w:rFonts w:ascii="Times New Roman" w:hAnsi="Times New Roman" w:cs="Times New Roman"/>
        </w:rPr>
        <w:t>remove</w:t>
      </w:r>
      <w:r w:rsidRPr="003F494A">
        <w:rPr>
          <w:rFonts w:ascii="Times New Roman" w:hAnsi="Times New Roman" w:cs="Times New Roman"/>
          <w:spacing w:val="13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4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firms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during the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above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period only with the prior approval of the concerned office of </w:t>
      </w:r>
      <w:r w:rsidRPr="003F494A">
        <w:rPr>
          <w:rFonts w:ascii="Times New Roman" w:hAnsi="Times New Roman" w:cs="Times New Roman"/>
          <w:w w:val="105"/>
        </w:rPr>
        <w:t>RBI (Department</w:t>
      </w:r>
      <w:r w:rsidR="00496B28">
        <w:rPr>
          <w:rFonts w:ascii="Times New Roman" w:hAnsi="Times New Roman" w:cs="Times New Roman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Supervision),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applicable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prior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approval</w:t>
      </w:r>
      <w:r w:rsidRPr="003F494A">
        <w:rPr>
          <w:rFonts w:ascii="Times New Roman" w:hAnsi="Times New Roman" w:cs="Times New Roman"/>
          <w:spacing w:val="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appointment.</w:t>
      </w:r>
    </w:p>
    <w:p w14:paraId="2BACDC0A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0"/>
          <w:tab w:val="left" w:pos="681"/>
        </w:tabs>
        <w:spacing w:line="360" w:lineRule="auto"/>
        <w:ind w:right="239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An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5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firm</w:t>
      </w:r>
      <w:r w:rsidRPr="003F494A">
        <w:rPr>
          <w:rFonts w:ascii="Times New Roman" w:hAnsi="Times New Roman" w:cs="Times New Roman"/>
          <w:spacing w:val="5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would</w:t>
      </w:r>
      <w:r w:rsidRPr="003F494A">
        <w:rPr>
          <w:rFonts w:ascii="Times New Roman" w:hAnsi="Times New Roman" w:cs="Times New Roman"/>
          <w:spacing w:val="5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not</w:t>
      </w:r>
      <w:r w:rsidRPr="003F494A">
        <w:rPr>
          <w:rFonts w:ascii="Times New Roman" w:hAnsi="Times New Roman" w:cs="Times New Roman"/>
          <w:spacing w:val="5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eligible</w:t>
      </w:r>
      <w:r w:rsidRPr="003F494A">
        <w:rPr>
          <w:rFonts w:ascii="Times New Roman" w:hAnsi="Times New Roman" w:cs="Times New Roman"/>
          <w:spacing w:val="54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reappointment</w:t>
      </w:r>
      <w:r w:rsidRPr="003F494A">
        <w:rPr>
          <w:rFonts w:ascii="Times New Roman" w:hAnsi="Times New Roman" w:cs="Times New Roman"/>
          <w:spacing w:val="5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5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5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Bank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six</w:t>
      </w:r>
      <w:r w:rsidRPr="003F494A">
        <w:rPr>
          <w:rFonts w:ascii="Times New Roman" w:hAnsi="Times New Roman" w:cs="Times New Roman"/>
          <w:spacing w:val="50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years</w:t>
      </w:r>
      <w:r w:rsidRPr="003F494A">
        <w:rPr>
          <w:rFonts w:ascii="Times New Roman" w:hAnsi="Times New Roman" w:cs="Times New Roman"/>
          <w:spacing w:val="5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(two</w:t>
      </w:r>
      <w:r w:rsidRPr="003F494A">
        <w:rPr>
          <w:rFonts w:ascii="Times New Roman" w:hAnsi="Times New Roman" w:cs="Times New Roman"/>
          <w:spacing w:val="-5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tenures)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after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completion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full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or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part</w:t>
      </w:r>
      <w:r w:rsidRPr="003F494A">
        <w:rPr>
          <w:rFonts w:ascii="Times New Roman" w:hAnsi="Times New Roman" w:cs="Times New Roman"/>
          <w:spacing w:val="-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one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term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-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-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tenure.</w:t>
      </w:r>
    </w:p>
    <w:p w14:paraId="218229AD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0"/>
          <w:tab w:val="left" w:pos="681"/>
        </w:tabs>
        <w:spacing w:before="1"/>
        <w:ind w:hanging="568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incoming</w:t>
      </w:r>
      <w:r w:rsidRPr="003F494A">
        <w:rPr>
          <w:rFonts w:ascii="Times New Roman" w:hAnsi="Times New Roman" w:cs="Times New Roman"/>
          <w:spacing w:val="15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5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shall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not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eligible</w:t>
      </w:r>
      <w:r w:rsidRPr="003F494A">
        <w:rPr>
          <w:rFonts w:ascii="Times New Roman" w:hAnsi="Times New Roman" w:cs="Times New Roman"/>
          <w:spacing w:val="14"/>
        </w:rPr>
        <w:t xml:space="preserve"> </w:t>
      </w:r>
      <w:r w:rsidRPr="003F494A">
        <w:rPr>
          <w:rFonts w:ascii="Times New Roman" w:hAnsi="Times New Roman" w:cs="Times New Roman"/>
        </w:rPr>
        <w:t>if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such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15"/>
        </w:rPr>
        <w:t xml:space="preserve"> </w:t>
      </w:r>
      <w:r w:rsidRPr="003F494A">
        <w:rPr>
          <w:rFonts w:ascii="Times New Roman" w:hAnsi="Times New Roman" w:cs="Times New Roman"/>
        </w:rPr>
        <w:t>associated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16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outgoing</w:t>
      </w:r>
    </w:p>
    <w:p w14:paraId="34A2F871" w14:textId="77777777" w:rsidR="00BD3F9D" w:rsidRPr="003F494A" w:rsidRDefault="00AE1892">
      <w:pPr>
        <w:pStyle w:val="BodyText"/>
        <w:spacing w:before="79"/>
        <w:ind w:left="68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lastRenderedPageBreak/>
        <w:t>auditor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or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under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same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network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firms.</w:t>
      </w:r>
    </w:p>
    <w:p w14:paraId="6B21E3BC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E2A9797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spacing w:before="236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AUDIT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FEES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EXPENSES</w:t>
      </w:r>
    </w:p>
    <w:p w14:paraId="13062BBD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59" w:line="357" w:lineRule="auto"/>
        <w:ind w:right="229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fees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shall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decided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terms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relevant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statutory/regulatory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provisions.</w:t>
      </w:r>
    </w:p>
    <w:p w14:paraId="6EC8A7C1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4" w:line="360" w:lineRule="auto"/>
        <w:ind w:right="229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 audit fees for Statutory Auditors for the Bank shall be reasonable and commensurate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with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scope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coverage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size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spread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assets,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accounting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</w:rPr>
        <w:t>administrative units, complexity of transactions, level of computerization, identified risks 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financial</w:t>
      </w:r>
      <w:r w:rsidRPr="003F494A">
        <w:rPr>
          <w:rFonts w:ascii="Times New Roman" w:hAnsi="Times New Roman" w:cs="Times New Roman"/>
          <w:spacing w:val="3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reporting,</w:t>
      </w:r>
      <w:r w:rsidRPr="003F494A">
        <w:rPr>
          <w:rFonts w:ascii="Times New Roman" w:hAnsi="Times New Roman" w:cs="Times New Roman"/>
          <w:spacing w:val="2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etc.</w:t>
      </w:r>
    </w:p>
    <w:p w14:paraId="22D89CDD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2" w:line="360" w:lineRule="auto"/>
        <w:ind w:right="22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 ACB/Board shall make recommendation to the RBI for fixing audit fees of Statutory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Auditors.</w:t>
      </w:r>
    </w:p>
    <w:p w14:paraId="6B06869A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466A440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0B81114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0740069" w14:textId="77777777" w:rsidR="00BD3F9D" w:rsidRPr="003F494A" w:rsidRDefault="00BD3F9D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0D409550" w14:textId="77777777" w:rsidR="00BD3F9D" w:rsidRPr="003F494A" w:rsidRDefault="00AE1892">
      <w:pPr>
        <w:pStyle w:val="Heading1"/>
        <w:numPr>
          <w:ilvl w:val="0"/>
          <w:numId w:val="4"/>
        </w:numPr>
        <w:tabs>
          <w:tab w:val="left" w:pos="680"/>
          <w:tab w:val="left" w:pos="681"/>
        </w:tabs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PROCEDURE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FOR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APPOINTMENT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AUDITORS</w:t>
      </w:r>
    </w:p>
    <w:p w14:paraId="01ACD763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5ECFA2B7" w14:textId="77777777" w:rsidR="00BD3F9D" w:rsidRPr="003F494A" w:rsidRDefault="00BD3F9D">
      <w:pPr>
        <w:pStyle w:val="BodyText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5EA237B3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232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Bank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shall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have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place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detailed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procedural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guidelines,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conformity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with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instructions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under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this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policy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relevant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statutory/regulatory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requirements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appointment of Statutory Auditors. Each Entity shall formulate a Board Approved Policy to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be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hosted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its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official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website/public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domain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formulate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necessary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procedure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thereunder to be followed for appointment of SCAs/SAs. Apart from conforming to all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relevant statutory/regulatory requirements in addition to these instructions, this should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afford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necessary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transparency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and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objectivity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for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most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key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aspects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of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this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important</w:t>
      </w:r>
      <w:r w:rsidRPr="003F494A">
        <w:rPr>
          <w:rFonts w:ascii="Times New Roman" w:hAnsi="Times New Roman" w:cs="Times New Roman"/>
          <w:spacing w:val="1"/>
          <w:w w:val="105"/>
        </w:rPr>
        <w:t xml:space="preserve"> </w:t>
      </w:r>
      <w:r w:rsidRPr="003F494A">
        <w:rPr>
          <w:rFonts w:ascii="Times New Roman" w:hAnsi="Times New Roman" w:cs="Times New Roman"/>
          <w:w w:val="105"/>
        </w:rPr>
        <w:t>assurance function.</w:t>
      </w:r>
    </w:p>
    <w:p w14:paraId="103FAA1E" w14:textId="364EC25C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55" w:line="360" w:lineRule="auto"/>
        <w:ind w:right="678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UCBs shall place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 name of shortlisted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firms,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order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 preference,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before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their Board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selection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SCA/SA.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Upon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selection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UCBs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consultation with their Board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verifying their compliance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with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norms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prescribed</w:t>
      </w:r>
      <w:r w:rsidRPr="003F494A">
        <w:rPr>
          <w:rFonts w:ascii="Times New Roman" w:hAnsi="Times New Roman" w:cs="Times New Roman"/>
          <w:spacing w:val="37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35"/>
        </w:rPr>
        <w:t xml:space="preserve"> </w:t>
      </w:r>
      <w:r w:rsidRPr="003F494A">
        <w:rPr>
          <w:rFonts w:ascii="Times New Roman" w:hAnsi="Times New Roman" w:cs="Times New Roman"/>
        </w:rPr>
        <w:t>RBI,</w:t>
      </w:r>
      <w:r w:rsidRPr="003F494A">
        <w:rPr>
          <w:rFonts w:ascii="Times New Roman" w:hAnsi="Times New Roman" w:cs="Times New Roman"/>
          <w:spacing w:val="37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="00C01612">
        <w:rPr>
          <w:rFonts w:ascii="Times New Roman" w:hAnsi="Times New Roman" w:cs="Times New Roman"/>
        </w:rPr>
        <w:t xml:space="preserve"> </w:t>
      </w:r>
      <w:r w:rsidRPr="003F494A">
        <w:rPr>
          <w:rFonts w:ascii="Times New Roman" w:hAnsi="Times New Roman" w:cs="Times New Roman"/>
        </w:rPr>
        <w:t>UCBs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shall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seek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RBI’s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prior</w:t>
      </w:r>
      <w:r w:rsidRPr="003F494A">
        <w:rPr>
          <w:rFonts w:ascii="Times New Roman" w:hAnsi="Times New Roman" w:cs="Times New Roman"/>
          <w:spacing w:val="-9"/>
        </w:rPr>
        <w:t xml:space="preserve"> </w:t>
      </w:r>
      <w:r w:rsidRPr="003F494A">
        <w:rPr>
          <w:rFonts w:ascii="Times New Roman" w:hAnsi="Times New Roman" w:cs="Times New Roman"/>
        </w:rPr>
        <w:t>approval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appointment</w:t>
      </w:r>
      <w:r w:rsidRPr="003F494A">
        <w:rPr>
          <w:rFonts w:ascii="Times New Roman" w:hAnsi="Times New Roman" w:cs="Times New Roman"/>
          <w:spacing w:val="-5"/>
        </w:rPr>
        <w:t xml:space="preserve"> </w:t>
      </w:r>
      <w:r w:rsidRPr="003F494A">
        <w:rPr>
          <w:rFonts w:ascii="Times New Roman" w:hAnsi="Times New Roman" w:cs="Times New Roman"/>
        </w:rPr>
        <w:t>of SCAs/SAs.</w:t>
      </w:r>
    </w:p>
    <w:p w14:paraId="756DFD70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7A0A8E7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97C5919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before="197" w:line="360" w:lineRule="auto"/>
        <w:ind w:right="83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 Entities shall obtain a certificate, along with relevant information as per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  <w:b/>
        </w:rPr>
        <w:t>Form B</w:t>
      </w:r>
      <w:r w:rsidRPr="003F494A">
        <w:rPr>
          <w:rFonts w:ascii="Times New Roman" w:hAnsi="Times New Roman" w:cs="Times New Roman"/>
        </w:rPr>
        <w:t>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from the audit firm(s) proposed to be appointed as SCAs/SAs by the Entity to the effect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that</w:t>
      </w:r>
      <w:r w:rsidRPr="003F494A">
        <w:rPr>
          <w:rFonts w:ascii="Times New Roman" w:hAnsi="Times New Roman" w:cs="Times New Roman"/>
          <w:spacing w:val="33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34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32"/>
        </w:rPr>
        <w:t xml:space="preserve"> </w:t>
      </w:r>
      <w:r w:rsidRPr="003F494A">
        <w:rPr>
          <w:rFonts w:ascii="Times New Roman" w:hAnsi="Times New Roman" w:cs="Times New Roman"/>
        </w:rPr>
        <w:t>firm(s)</w:t>
      </w:r>
      <w:r w:rsidRPr="003F494A">
        <w:rPr>
          <w:rFonts w:ascii="Times New Roman" w:hAnsi="Times New Roman" w:cs="Times New Roman"/>
          <w:spacing w:val="32"/>
        </w:rPr>
        <w:t xml:space="preserve"> </w:t>
      </w:r>
      <w:r w:rsidRPr="003F494A">
        <w:rPr>
          <w:rFonts w:ascii="Times New Roman" w:hAnsi="Times New Roman" w:cs="Times New Roman"/>
        </w:rPr>
        <w:t>complies</w:t>
      </w:r>
      <w:r w:rsidRPr="003F494A">
        <w:rPr>
          <w:rFonts w:ascii="Times New Roman" w:hAnsi="Times New Roman" w:cs="Times New Roman"/>
          <w:spacing w:val="33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33"/>
        </w:rPr>
        <w:t xml:space="preserve"> </w:t>
      </w:r>
      <w:r w:rsidRPr="003F494A">
        <w:rPr>
          <w:rFonts w:ascii="Times New Roman" w:hAnsi="Times New Roman" w:cs="Times New Roman"/>
        </w:rPr>
        <w:t>all</w:t>
      </w:r>
      <w:r w:rsidRPr="003F494A">
        <w:rPr>
          <w:rFonts w:ascii="Times New Roman" w:hAnsi="Times New Roman" w:cs="Times New Roman"/>
          <w:spacing w:val="3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34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32"/>
        </w:rPr>
        <w:t xml:space="preserve"> </w:t>
      </w:r>
      <w:r w:rsidRPr="003F494A">
        <w:rPr>
          <w:rFonts w:ascii="Times New Roman" w:hAnsi="Times New Roman" w:cs="Times New Roman"/>
        </w:rPr>
        <w:t>norms</w:t>
      </w:r>
      <w:r w:rsidRPr="003F494A">
        <w:rPr>
          <w:rFonts w:ascii="Times New Roman" w:hAnsi="Times New Roman" w:cs="Times New Roman"/>
          <w:spacing w:val="32"/>
        </w:rPr>
        <w:t xml:space="preserve"> </w:t>
      </w:r>
      <w:r w:rsidRPr="003F494A">
        <w:rPr>
          <w:rFonts w:ascii="Times New Roman" w:hAnsi="Times New Roman" w:cs="Times New Roman"/>
        </w:rPr>
        <w:t>prescribed</w:t>
      </w:r>
      <w:r w:rsidRPr="003F494A">
        <w:rPr>
          <w:rFonts w:ascii="Times New Roman" w:hAnsi="Times New Roman" w:cs="Times New Roman"/>
          <w:spacing w:val="35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31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39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33"/>
        </w:rPr>
        <w:t xml:space="preserve"> </w:t>
      </w:r>
      <w:r w:rsidRPr="003F494A">
        <w:rPr>
          <w:rFonts w:ascii="Times New Roman" w:hAnsi="Times New Roman" w:cs="Times New Roman"/>
        </w:rPr>
        <w:t>the</w:t>
      </w:r>
    </w:p>
    <w:p w14:paraId="08B7A69E" w14:textId="77777777" w:rsidR="00BD3F9D" w:rsidRPr="003F494A" w:rsidRDefault="00AE1892">
      <w:pPr>
        <w:pStyle w:val="BodyText"/>
        <w:spacing w:before="79" w:line="360" w:lineRule="auto"/>
        <w:ind w:left="680" w:right="838"/>
        <w:jc w:val="both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purpose.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Such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certificate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should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signed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by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main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partner/s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proposed for appointment of SCAs/SAs of the Entities, under the seal of the said audit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firm.</w:t>
      </w:r>
    </w:p>
    <w:p w14:paraId="087FA1C5" w14:textId="77777777" w:rsidR="00BD3F9D" w:rsidRPr="003F494A" w:rsidRDefault="00BD3F9D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236DA6AD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839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Commercial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(excluding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RRBs)/UCBs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shall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verify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compliance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firm(s)to the eligibility norms prescribed by RBI for the purpose and after being satisfied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 their eligibility, recommend the names along with a certificate,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 format as per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  <w:b/>
        </w:rPr>
        <w:t>Form C</w:t>
      </w:r>
      <w:r w:rsidRPr="003F494A">
        <w:rPr>
          <w:rFonts w:ascii="Times New Roman" w:hAnsi="Times New Roman" w:cs="Times New Roman"/>
        </w:rPr>
        <w:t>, stating that the audit firm(s) proposed to be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appointed as SCA/SA by them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comply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with all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-6"/>
        </w:rPr>
        <w:t xml:space="preserve"> </w:t>
      </w:r>
      <w:r w:rsidRPr="003F494A">
        <w:rPr>
          <w:rFonts w:ascii="Times New Roman" w:hAnsi="Times New Roman" w:cs="Times New Roman"/>
        </w:rPr>
        <w:t>norms</w:t>
      </w:r>
      <w:r w:rsidRPr="003F494A">
        <w:rPr>
          <w:rFonts w:ascii="Times New Roman" w:hAnsi="Times New Roman" w:cs="Times New Roman"/>
          <w:spacing w:val="-6"/>
        </w:rPr>
        <w:t xml:space="preserve"> </w:t>
      </w:r>
      <w:r w:rsidRPr="003F494A">
        <w:rPr>
          <w:rFonts w:ascii="Times New Roman" w:hAnsi="Times New Roman" w:cs="Times New Roman"/>
        </w:rPr>
        <w:t>prescribed by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purpose.</w:t>
      </w:r>
    </w:p>
    <w:p w14:paraId="409FF432" w14:textId="77777777" w:rsidR="00BD3F9D" w:rsidRPr="003F494A" w:rsidRDefault="00BD3F9D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14:paraId="536801B2" w14:textId="77777777" w:rsidR="00BD3F9D" w:rsidRPr="003F494A" w:rsidRDefault="00AE1892">
      <w:pPr>
        <w:pStyle w:val="ListParagraph"/>
        <w:numPr>
          <w:ilvl w:val="1"/>
          <w:numId w:val="4"/>
        </w:numPr>
        <w:tabs>
          <w:tab w:val="left" w:pos="681"/>
        </w:tabs>
        <w:spacing w:line="360" w:lineRule="auto"/>
        <w:ind w:right="83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While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approaching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its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prior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approval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Commercial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(excluding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RRBs)/UCBs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shall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indicate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their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total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asset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size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March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31</w:t>
      </w:r>
      <w:r w:rsidRPr="003F494A">
        <w:rPr>
          <w:rFonts w:ascii="Times New Roman" w:hAnsi="Times New Roman" w:cs="Times New Roman"/>
          <w:position w:val="6"/>
        </w:rPr>
        <w:t>st</w:t>
      </w:r>
      <w:r w:rsidRPr="003F494A">
        <w:rPr>
          <w:rFonts w:ascii="Times New Roman" w:hAnsi="Times New Roman" w:cs="Times New Roman"/>
          <w:spacing w:val="1"/>
          <w:position w:val="6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previous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year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(audited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figures),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forward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copy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Board/ACB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Resolution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(resolution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not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needed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foreign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operating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under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branch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mode)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recommending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names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lastRenderedPageBreak/>
        <w:t>order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 xml:space="preserve">preference and also furnish information as per </w:t>
      </w:r>
      <w:r w:rsidRPr="003F494A">
        <w:rPr>
          <w:rFonts w:ascii="Times New Roman" w:hAnsi="Times New Roman" w:cs="Times New Roman"/>
          <w:b/>
        </w:rPr>
        <w:t xml:space="preserve">Form B </w:t>
      </w:r>
      <w:r w:rsidRPr="003F494A">
        <w:rPr>
          <w:rFonts w:ascii="Times New Roman" w:hAnsi="Times New Roman" w:cs="Times New Roman"/>
        </w:rPr>
        <w:t xml:space="preserve">and </w:t>
      </w:r>
      <w:r w:rsidRPr="003F494A">
        <w:rPr>
          <w:rFonts w:ascii="Times New Roman" w:hAnsi="Times New Roman" w:cs="Times New Roman"/>
          <w:b/>
        </w:rPr>
        <w:t xml:space="preserve">Form C </w:t>
      </w:r>
      <w:r w:rsidRPr="003F494A">
        <w:rPr>
          <w:rFonts w:ascii="Times New Roman" w:hAnsi="Times New Roman" w:cs="Times New Roman"/>
        </w:rPr>
        <w:t>as mentioned above,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to facilitate expeditious approval of appointment/re-appointment of the concerned audit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firm.</w:t>
      </w:r>
    </w:p>
    <w:p w14:paraId="5E2C9659" w14:textId="77777777" w:rsidR="00BD3F9D" w:rsidRPr="003F494A" w:rsidRDefault="00AE1892">
      <w:pPr>
        <w:pStyle w:val="Heading1"/>
        <w:spacing w:before="79"/>
        <w:ind w:left="0" w:right="685" w:firstLine="0"/>
        <w:jc w:val="right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FORM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</w:t>
      </w:r>
    </w:p>
    <w:p w14:paraId="6F90BF07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1EFD628F" w14:textId="77777777" w:rsidR="00BD3F9D" w:rsidRPr="003F494A" w:rsidRDefault="00BD3F9D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79BADAE4" w14:textId="77777777" w:rsidR="00BD3F9D" w:rsidRPr="003F494A" w:rsidRDefault="00AE1892">
      <w:pPr>
        <w:ind w:left="800"/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  <w:b/>
          <w:u w:val="thick"/>
        </w:rPr>
        <w:t>Eligibility</w:t>
      </w:r>
      <w:r w:rsidRPr="003F494A">
        <w:rPr>
          <w:rFonts w:ascii="Times New Roman" w:hAnsi="Times New Roman" w:cs="Times New Roman"/>
          <w:b/>
          <w:spacing w:val="-8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Certificate</w:t>
      </w:r>
      <w:r w:rsidRPr="003F494A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from</w:t>
      </w:r>
      <w:r w:rsidRPr="003F494A">
        <w:rPr>
          <w:rFonts w:ascii="Times New Roman" w:hAnsi="Times New Roman" w:cs="Times New Roman"/>
          <w:b/>
          <w:spacing w:val="-9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(Name</w:t>
      </w:r>
      <w:r w:rsidRPr="003F494A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and</w:t>
      </w:r>
      <w:r w:rsidRPr="003F494A">
        <w:rPr>
          <w:rFonts w:ascii="Times New Roman" w:hAnsi="Times New Roman" w:cs="Times New Roman"/>
          <w:b/>
          <w:spacing w:val="-5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Firm</w:t>
      </w:r>
      <w:r w:rsidRPr="003F494A">
        <w:rPr>
          <w:rFonts w:ascii="Times New Roman" w:hAnsi="Times New Roman" w:cs="Times New Roman"/>
          <w:b/>
          <w:spacing w:val="-8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Registration</w:t>
      </w:r>
      <w:r w:rsidRPr="003F494A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Number</w:t>
      </w:r>
      <w:r w:rsidRPr="003F494A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of</w:t>
      </w:r>
      <w:r w:rsidRPr="003F494A">
        <w:rPr>
          <w:rFonts w:ascii="Times New Roman" w:hAnsi="Times New Roman" w:cs="Times New Roman"/>
          <w:b/>
          <w:spacing w:val="-7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the</w:t>
      </w:r>
      <w:r w:rsidRPr="003F494A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3F494A">
        <w:rPr>
          <w:rFonts w:ascii="Times New Roman" w:hAnsi="Times New Roman" w:cs="Times New Roman"/>
          <w:b/>
          <w:u w:val="thick"/>
        </w:rPr>
        <w:t>firm)</w:t>
      </w:r>
    </w:p>
    <w:p w14:paraId="106C5FF5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28A9E8B0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195061A3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3BBE5872" w14:textId="77777777" w:rsidR="00BD3F9D" w:rsidRPr="003F494A" w:rsidRDefault="00AE1892">
      <w:pPr>
        <w:pStyle w:val="Heading1"/>
        <w:numPr>
          <w:ilvl w:val="2"/>
          <w:numId w:val="4"/>
        </w:numPr>
        <w:tabs>
          <w:tab w:val="left" w:pos="1161"/>
        </w:tabs>
        <w:spacing w:before="100"/>
        <w:ind w:hanging="361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Particulars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firm:</w:t>
      </w:r>
    </w:p>
    <w:p w14:paraId="1053EA07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7E45D57F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499"/>
        <w:gridCol w:w="1376"/>
        <w:gridCol w:w="1671"/>
        <w:gridCol w:w="1513"/>
        <w:gridCol w:w="1726"/>
      </w:tblGrid>
      <w:tr w:rsidR="00BD3F9D" w:rsidRPr="003F494A" w14:paraId="51C5BD28" w14:textId="77777777">
        <w:trPr>
          <w:trHeight w:val="5064"/>
        </w:trPr>
        <w:tc>
          <w:tcPr>
            <w:tcW w:w="1258" w:type="dxa"/>
          </w:tcPr>
          <w:p w14:paraId="581C69DD" w14:textId="77777777" w:rsidR="00BD3F9D" w:rsidRPr="003F494A" w:rsidRDefault="00AE1892">
            <w:pPr>
              <w:pStyle w:val="TableParagraph"/>
              <w:spacing w:line="360" w:lineRule="auto"/>
              <w:ind w:left="203" w:right="177" w:hanging="5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Asset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Size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Entity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ason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  <w:position w:val="-5"/>
              </w:rPr>
              <w:t>31</w:t>
            </w:r>
            <w:r w:rsidRPr="003F494A">
              <w:rPr>
                <w:rFonts w:ascii="Times New Roman" w:hAnsi="Times New Roman" w:cs="Times New Roman"/>
                <w:b/>
              </w:rPr>
              <w:t>st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March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  <w:spacing w:val="-1"/>
              </w:rPr>
              <w:t>Previou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sYear</w:t>
            </w:r>
          </w:p>
        </w:tc>
        <w:tc>
          <w:tcPr>
            <w:tcW w:w="1499" w:type="dxa"/>
          </w:tcPr>
          <w:p w14:paraId="55161F85" w14:textId="77777777" w:rsidR="00BD3F9D" w:rsidRPr="003F494A" w:rsidRDefault="00AE1892">
            <w:pPr>
              <w:pStyle w:val="TableParagraph"/>
              <w:spacing w:line="360" w:lineRule="auto"/>
              <w:ind w:left="272" w:right="249" w:firstLine="3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Number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ofFull-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Time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partners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(FTPs)</w:t>
            </w:r>
          </w:p>
          <w:p w14:paraId="4CC42228" w14:textId="77777777" w:rsidR="00BD3F9D" w:rsidRPr="003F494A" w:rsidRDefault="00AE1892">
            <w:pPr>
              <w:pStyle w:val="TableParagraph"/>
              <w:ind w:left="154" w:right="134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associated</w:t>
            </w:r>
          </w:p>
          <w:p w14:paraId="1B5F4781" w14:textId="77777777" w:rsidR="00BD3F9D" w:rsidRPr="003F494A" w:rsidRDefault="00AE1892">
            <w:pPr>
              <w:pStyle w:val="TableParagraph"/>
              <w:spacing w:before="140" w:line="360" w:lineRule="auto"/>
              <w:ind w:left="234" w:right="215" w:firstLine="1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*with the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firm for a</w:t>
            </w:r>
            <w:r w:rsidRPr="003F494A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period of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three (3)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years</w:t>
            </w:r>
          </w:p>
        </w:tc>
        <w:tc>
          <w:tcPr>
            <w:tcW w:w="1376" w:type="dxa"/>
          </w:tcPr>
          <w:p w14:paraId="3146D3B7" w14:textId="77777777" w:rsidR="00BD3F9D" w:rsidRPr="003F494A" w:rsidRDefault="00AE1892">
            <w:pPr>
              <w:pStyle w:val="TableParagraph"/>
              <w:spacing w:line="360" w:lineRule="auto"/>
              <w:ind w:left="348" w:right="331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Out</w:t>
            </w:r>
            <w:r w:rsidRPr="003F494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total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FTPs,</w:t>
            </w:r>
          </w:p>
          <w:p w14:paraId="0534E1A2" w14:textId="77777777" w:rsidR="00BD3F9D" w:rsidRPr="003F494A" w:rsidRDefault="00AE1892">
            <w:pPr>
              <w:pStyle w:val="TableParagraph"/>
              <w:spacing w:before="1" w:line="360" w:lineRule="auto"/>
              <w:ind w:left="164" w:right="146" w:firstLine="1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Number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ofFCA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Partners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associate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dwith the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firm for a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period of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three</w:t>
            </w:r>
            <w:r w:rsidRPr="003F49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(3)</w:t>
            </w:r>
          </w:p>
          <w:p w14:paraId="58C0C8A2" w14:textId="77777777" w:rsidR="00BD3F9D" w:rsidRPr="003F494A" w:rsidRDefault="00AE1892">
            <w:pPr>
              <w:pStyle w:val="TableParagraph"/>
              <w:spacing w:line="280" w:lineRule="exact"/>
              <w:ind w:left="344" w:right="331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years</w:t>
            </w:r>
          </w:p>
        </w:tc>
        <w:tc>
          <w:tcPr>
            <w:tcW w:w="1671" w:type="dxa"/>
          </w:tcPr>
          <w:p w14:paraId="76DDE54F" w14:textId="77777777" w:rsidR="00BD3F9D" w:rsidRPr="003F494A" w:rsidRDefault="00AE1892">
            <w:pPr>
              <w:pStyle w:val="TableParagraph"/>
              <w:spacing w:line="360" w:lineRule="auto"/>
              <w:ind w:left="288" w:right="282" w:firstLine="4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Number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ofFull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Time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Partners/</w:t>
            </w:r>
            <w:r w:rsidRPr="003F494A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Paid CAs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with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CISA/ISA</w:t>
            </w:r>
          </w:p>
          <w:p w14:paraId="39B30E92" w14:textId="77777777" w:rsidR="00BD3F9D" w:rsidRPr="003F494A" w:rsidRDefault="00AE1892">
            <w:pPr>
              <w:pStyle w:val="TableParagraph"/>
              <w:spacing w:line="360" w:lineRule="auto"/>
              <w:ind w:left="187" w:right="188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  <w:spacing w:val="-1"/>
              </w:rPr>
              <w:t>Qualificatio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513" w:type="dxa"/>
          </w:tcPr>
          <w:p w14:paraId="2542CF15" w14:textId="77777777" w:rsidR="00BD3F9D" w:rsidRPr="003F494A" w:rsidRDefault="00AE1892">
            <w:pPr>
              <w:pStyle w:val="TableParagraph"/>
              <w:spacing w:line="360" w:lineRule="auto"/>
              <w:ind w:left="136" w:right="130" w:hanging="9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Number of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Years of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Audit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Experience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1726" w:type="dxa"/>
          </w:tcPr>
          <w:p w14:paraId="0F0F1C84" w14:textId="77777777" w:rsidR="00BD3F9D" w:rsidRPr="003F494A" w:rsidRDefault="00AE1892">
            <w:pPr>
              <w:pStyle w:val="TableParagraph"/>
              <w:spacing w:line="360" w:lineRule="auto"/>
              <w:ind w:left="213" w:right="203" w:hanging="10"/>
              <w:rPr>
                <w:rFonts w:ascii="Times New Roman" w:hAnsi="Times New Roman" w:cs="Times New Roman"/>
                <w:b/>
              </w:rPr>
            </w:pPr>
            <w:r w:rsidRPr="003F494A">
              <w:rPr>
                <w:rFonts w:ascii="Times New Roman" w:hAnsi="Times New Roman" w:cs="Times New Roman"/>
                <w:b/>
              </w:rPr>
              <w:t>Number of</w:t>
            </w:r>
            <w:r w:rsidRPr="003F49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  <w:spacing w:val="-1"/>
              </w:rPr>
              <w:t>Professiona</w:t>
            </w:r>
            <w:r w:rsidRPr="003F494A">
              <w:rPr>
                <w:rFonts w:ascii="Times New Roman" w:hAnsi="Times New Roman" w:cs="Times New Roman"/>
                <w:b/>
                <w:spacing w:val="-50"/>
              </w:rPr>
              <w:t xml:space="preserve"> </w:t>
            </w:r>
            <w:r w:rsidRPr="003F494A">
              <w:rPr>
                <w:rFonts w:ascii="Times New Roman" w:hAnsi="Times New Roman" w:cs="Times New Roman"/>
                <w:b/>
              </w:rPr>
              <w:t>lstaff</w:t>
            </w:r>
          </w:p>
        </w:tc>
      </w:tr>
      <w:tr w:rsidR="00BD3F9D" w:rsidRPr="003F494A" w14:paraId="712C5F9B" w14:textId="77777777">
        <w:trPr>
          <w:trHeight w:val="421"/>
        </w:trPr>
        <w:tc>
          <w:tcPr>
            <w:tcW w:w="1258" w:type="dxa"/>
          </w:tcPr>
          <w:p w14:paraId="29F69321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3772C88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3DF44B8D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14:paraId="60033AA9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76EE4872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2E5E4290" w14:textId="77777777" w:rsidR="00BD3F9D" w:rsidRPr="003F494A" w:rsidRDefault="00BD3F9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5CC095" w14:textId="77777777" w:rsidR="00BD3F9D" w:rsidRPr="003F494A" w:rsidRDefault="00AE1892">
      <w:pPr>
        <w:spacing w:line="362" w:lineRule="auto"/>
        <w:ind w:left="800"/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  <w:b/>
        </w:rPr>
        <w:t>*Exclusively</w:t>
      </w:r>
      <w:r w:rsidRPr="003F494A">
        <w:rPr>
          <w:rFonts w:ascii="Times New Roman" w:hAnsi="Times New Roman" w:cs="Times New Roman"/>
          <w:b/>
          <w:spacing w:val="10"/>
        </w:rPr>
        <w:t xml:space="preserve"> </w:t>
      </w:r>
      <w:r w:rsidRPr="003F494A">
        <w:rPr>
          <w:rFonts w:ascii="Times New Roman" w:hAnsi="Times New Roman" w:cs="Times New Roman"/>
          <w:b/>
        </w:rPr>
        <w:t>associated</w:t>
      </w:r>
      <w:r w:rsidRPr="003F494A">
        <w:rPr>
          <w:rFonts w:ascii="Times New Roman" w:hAnsi="Times New Roman" w:cs="Times New Roman"/>
          <w:b/>
          <w:spacing w:val="11"/>
        </w:rPr>
        <w:t xml:space="preserve"> </w:t>
      </w:r>
      <w:r w:rsidRPr="003F494A">
        <w:rPr>
          <w:rFonts w:ascii="Times New Roman" w:hAnsi="Times New Roman" w:cs="Times New Roman"/>
          <w:b/>
        </w:rPr>
        <w:t>in</w:t>
      </w:r>
      <w:r w:rsidRPr="003F494A">
        <w:rPr>
          <w:rFonts w:ascii="Times New Roman" w:hAnsi="Times New Roman" w:cs="Times New Roman"/>
          <w:b/>
          <w:spacing w:val="11"/>
        </w:rPr>
        <w:t xml:space="preserve"> </w:t>
      </w:r>
      <w:r w:rsidRPr="003F494A">
        <w:rPr>
          <w:rFonts w:ascii="Times New Roman" w:hAnsi="Times New Roman" w:cs="Times New Roman"/>
          <w:b/>
        </w:rPr>
        <w:t>case</w:t>
      </w:r>
      <w:r w:rsidRPr="003F494A">
        <w:rPr>
          <w:rFonts w:ascii="Times New Roman" w:hAnsi="Times New Roman" w:cs="Times New Roman"/>
          <w:b/>
          <w:spacing w:val="10"/>
        </w:rPr>
        <w:t xml:space="preserve"> </w:t>
      </w:r>
      <w:r w:rsidRPr="003F494A">
        <w:rPr>
          <w:rFonts w:ascii="Times New Roman" w:hAnsi="Times New Roman" w:cs="Times New Roman"/>
          <w:b/>
        </w:rPr>
        <w:t>of</w:t>
      </w:r>
      <w:r w:rsidRPr="003F494A">
        <w:rPr>
          <w:rFonts w:ascii="Times New Roman" w:hAnsi="Times New Roman" w:cs="Times New Roman"/>
          <w:b/>
          <w:spacing w:val="11"/>
        </w:rPr>
        <w:t xml:space="preserve"> </w:t>
      </w:r>
      <w:r w:rsidRPr="003F494A">
        <w:rPr>
          <w:rFonts w:ascii="Times New Roman" w:hAnsi="Times New Roman" w:cs="Times New Roman"/>
          <w:b/>
        </w:rPr>
        <w:t>all</w:t>
      </w:r>
      <w:r w:rsidRPr="003F494A">
        <w:rPr>
          <w:rFonts w:ascii="Times New Roman" w:hAnsi="Times New Roman" w:cs="Times New Roman"/>
          <w:b/>
          <w:spacing w:val="11"/>
        </w:rPr>
        <w:t xml:space="preserve"> </w:t>
      </w:r>
      <w:r w:rsidRPr="003F494A">
        <w:rPr>
          <w:rFonts w:ascii="Times New Roman" w:hAnsi="Times New Roman" w:cs="Times New Roman"/>
          <w:b/>
        </w:rPr>
        <w:t>Commercial</w:t>
      </w:r>
      <w:r w:rsidRPr="003F494A">
        <w:rPr>
          <w:rFonts w:ascii="Times New Roman" w:hAnsi="Times New Roman" w:cs="Times New Roman"/>
          <w:b/>
          <w:spacing w:val="10"/>
        </w:rPr>
        <w:t xml:space="preserve"> </w:t>
      </w:r>
      <w:r w:rsidRPr="003F494A">
        <w:rPr>
          <w:rFonts w:ascii="Times New Roman" w:hAnsi="Times New Roman" w:cs="Times New Roman"/>
          <w:b/>
        </w:rPr>
        <w:t>Banks</w:t>
      </w:r>
      <w:r w:rsidRPr="003F494A">
        <w:rPr>
          <w:rFonts w:ascii="Times New Roman" w:hAnsi="Times New Roman" w:cs="Times New Roman"/>
          <w:b/>
          <w:spacing w:val="10"/>
        </w:rPr>
        <w:t xml:space="preserve"> </w:t>
      </w:r>
      <w:r w:rsidRPr="003F494A">
        <w:rPr>
          <w:rFonts w:ascii="Times New Roman" w:hAnsi="Times New Roman" w:cs="Times New Roman"/>
          <w:b/>
        </w:rPr>
        <w:t>(excluding</w:t>
      </w:r>
      <w:r w:rsidRPr="003F494A">
        <w:rPr>
          <w:rFonts w:ascii="Times New Roman" w:hAnsi="Times New Roman" w:cs="Times New Roman"/>
          <w:b/>
          <w:spacing w:val="10"/>
        </w:rPr>
        <w:t xml:space="preserve"> </w:t>
      </w:r>
      <w:r w:rsidRPr="003F494A">
        <w:rPr>
          <w:rFonts w:ascii="Times New Roman" w:hAnsi="Times New Roman" w:cs="Times New Roman"/>
          <w:b/>
        </w:rPr>
        <w:t>RRBs),</w:t>
      </w:r>
      <w:r w:rsidRPr="003F494A">
        <w:rPr>
          <w:rFonts w:ascii="Times New Roman" w:hAnsi="Times New Roman" w:cs="Times New Roman"/>
          <w:b/>
          <w:spacing w:val="12"/>
        </w:rPr>
        <w:t xml:space="preserve"> </w:t>
      </w:r>
      <w:r w:rsidRPr="003F494A">
        <w:rPr>
          <w:rFonts w:ascii="Times New Roman" w:hAnsi="Times New Roman" w:cs="Times New Roman"/>
          <w:b/>
        </w:rPr>
        <w:t>and</w:t>
      </w:r>
      <w:r w:rsidRPr="003F494A">
        <w:rPr>
          <w:rFonts w:ascii="Times New Roman" w:hAnsi="Times New Roman" w:cs="Times New Roman"/>
          <w:b/>
          <w:spacing w:val="-50"/>
        </w:rPr>
        <w:t xml:space="preserve"> </w:t>
      </w:r>
      <w:r w:rsidRPr="003F494A">
        <w:rPr>
          <w:rFonts w:ascii="Times New Roman" w:hAnsi="Times New Roman" w:cs="Times New Roman"/>
          <w:b/>
        </w:rPr>
        <w:t>UCBs/NBFCs</w:t>
      </w:r>
      <w:r w:rsidRPr="003F494A">
        <w:rPr>
          <w:rFonts w:ascii="Times New Roman" w:hAnsi="Times New Roman" w:cs="Times New Roman"/>
          <w:b/>
          <w:spacing w:val="-1"/>
        </w:rPr>
        <w:t xml:space="preserve"> </w:t>
      </w:r>
      <w:r w:rsidRPr="003F494A">
        <w:rPr>
          <w:rFonts w:ascii="Times New Roman" w:hAnsi="Times New Roman" w:cs="Times New Roman"/>
          <w:b/>
        </w:rPr>
        <w:t>with</w:t>
      </w:r>
      <w:r w:rsidRPr="003F494A">
        <w:rPr>
          <w:rFonts w:ascii="Times New Roman" w:hAnsi="Times New Roman" w:cs="Times New Roman"/>
          <w:b/>
          <w:spacing w:val="1"/>
        </w:rPr>
        <w:t xml:space="preserve"> </w:t>
      </w:r>
      <w:r w:rsidRPr="003F494A">
        <w:rPr>
          <w:rFonts w:ascii="Times New Roman" w:hAnsi="Times New Roman" w:cs="Times New Roman"/>
          <w:b/>
        </w:rPr>
        <w:t>asset</w:t>
      </w:r>
      <w:r w:rsidRPr="003F494A">
        <w:rPr>
          <w:rFonts w:ascii="Times New Roman" w:hAnsi="Times New Roman" w:cs="Times New Roman"/>
          <w:b/>
          <w:spacing w:val="-3"/>
        </w:rPr>
        <w:t xml:space="preserve"> </w:t>
      </w:r>
      <w:r w:rsidRPr="003F494A">
        <w:rPr>
          <w:rFonts w:ascii="Times New Roman" w:hAnsi="Times New Roman" w:cs="Times New Roman"/>
          <w:b/>
        </w:rPr>
        <w:t>size</w:t>
      </w:r>
      <w:r w:rsidRPr="003F494A">
        <w:rPr>
          <w:rFonts w:ascii="Times New Roman" w:hAnsi="Times New Roman" w:cs="Times New Roman"/>
          <w:b/>
          <w:spacing w:val="2"/>
        </w:rPr>
        <w:t xml:space="preserve"> </w:t>
      </w:r>
      <w:r w:rsidRPr="003F494A">
        <w:rPr>
          <w:rFonts w:ascii="Times New Roman" w:hAnsi="Times New Roman" w:cs="Times New Roman"/>
          <w:b/>
        </w:rPr>
        <w:t>of</w:t>
      </w:r>
      <w:r w:rsidRPr="003F494A">
        <w:rPr>
          <w:rFonts w:ascii="Times New Roman" w:hAnsi="Times New Roman" w:cs="Times New Roman"/>
          <w:b/>
          <w:spacing w:val="-3"/>
        </w:rPr>
        <w:t xml:space="preserve"> </w:t>
      </w:r>
      <w:r w:rsidRPr="003F494A">
        <w:rPr>
          <w:rFonts w:ascii="Times New Roman" w:hAnsi="Times New Roman" w:cs="Times New Roman"/>
          <w:b/>
        </w:rPr>
        <w:t>more</w:t>
      </w:r>
      <w:r w:rsidRPr="003F494A">
        <w:rPr>
          <w:rFonts w:ascii="Times New Roman" w:hAnsi="Times New Roman" w:cs="Times New Roman"/>
          <w:b/>
          <w:spacing w:val="-1"/>
        </w:rPr>
        <w:t xml:space="preserve"> </w:t>
      </w:r>
      <w:r w:rsidRPr="003F494A">
        <w:rPr>
          <w:rFonts w:ascii="Times New Roman" w:hAnsi="Times New Roman" w:cs="Times New Roman"/>
          <w:b/>
        </w:rPr>
        <w:t>than</w:t>
      </w:r>
      <w:r w:rsidRPr="003F494A">
        <w:rPr>
          <w:rFonts w:ascii="Times New Roman" w:hAnsi="Times New Roman" w:cs="Times New Roman"/>
          <w:b/>
          <w:spacing w:val="-8"/>
        </w:rPr>
        <w:t xml:space="preserve"> </w:t>
      </w:r>
      <w:r w:rsidRPr="003F494A">
        <w:rPr>
          <w:rFonts w:ascii="Times New Roman" w:hAnsi="Times New Roman" w:cs="Times New Roman"/>
        </w:rPr>
        <w:t xml:space="preserve">₹ </w:t>
      </w:r>
      <w:r w:rsidRPr="003F494A">
        <w:rPr>
          <w:rFonts w:ascii="Times New Roman" w:hAnsi="Times New Roman" w:cs="Times New Roman"/>
          <w:b/>
        </w:rPr>
        <w:t>1,000</w:t>
      </w:r>
      <w:r w:rsidRPr="003F494A">
        <w:rPr>
          <w:rFonts w:ascii="Times New Roman" w:hAnsi="Times New Roman" w:cs="Times New Roman"/>
          <w:b/>
          <w:spacing w:val="1"/>
        </w:rPr>
        <w:t xml:space="preserve"> </w:t>
      </w:r>
      <w:r w:rsidRPr="003F494A">
        <w:rPr>
          <w:rFonts w:ascii="Times New Roman" w:hAnsi="Times New Roman" w:cs="Times New Roman"/>
          <w:b/>
        </w:rPr>
        <w:t>crore</w:t>
      </w:r>
    </w:p>
    <w:p w14:paraId="5754F6F5" w14:textId="77777777" w:rsidR="00BD3F9D" w:rsidRPr="003F494A" w:rsidRDefault="00AE1892">
      <w:pPr>
        <w:pStyle w:val="Heading1"/>
        <w:spacing w:before="156"/>
        <w:ind w:left="706" w:firstLine="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#Details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may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be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furnished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separately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for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experience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as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SCAs/SAs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SBAs</w:t>
      </w:r>
    </w:p>
    <w:p w14:paraId="7193053E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303D1F79" w14:textId="77777777" w:rsidR="00BD3F9D" w:rsidRPr="003F494A" w:rsidRDefault="00BD3F9D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33ED39DA" w14:textId="77777777" w:rsidR="00BD3F9D" w:rsidRPr="003F494A" w:rsidRDefault="00BD3F9D">
      <w:pPr>
        <w:pStyle w:val="BodyText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2ED13251" w14:textId="77777777" w:rsidR="00BD3F9D" w:rsidRPr="003F494A" w:rsidRDefault="00AE1892">
      <w:pPr>
        <w:pStyle w:val="ListParagraph"/>
        <w:numPr>
          <w:ilvl w:val="2"/>
          <w:numId w:val="4"/>
        </w:numPr>
        <w:tabs>
          <w:tab w:val="left" w:pos="1161"/>
        </w:tabs>
        <w:ind w:hanging="363"/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  <w:b/>
        </w:rPr>
        <w:t>Additional</w:t>
      </w:r>
      <w:r w:rsidRPr="003F494A">
        <w:rPr>
          <w:rFonts w:ascii="Times New Roman" w:hAnsi="Times New Roman" w:cs="Times New Roman"/>
          <w:b/>
          <w:spacing w:val="-13"/>
        </w:rPr>
        <w:t xml:space="preserve"> </w:t>
      </w:r>
      <w:r w:rsidRPr="003F494A">
        <w:rPr>
          <w:rFonts w:ascii="Times New Roman" w:hAnsi="Times New Roman" w:cs="Times New Roman"/>
          <w:b/>
        </w:rPr>
        <w:t>Information:</w:t>
      </w:r>
    </w:p>
    <w:p w14:paraId="2A842A43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2B562834" w14:textId="77777777" w:rsidR="00BD3F9D" w:rsidRPr="003F494A" w:rsidRDefault="00AE1892">
      <w:pPr>
        <w:pStyle w:val="ListParagraph"/>
        <w:numPr>
          <w:ilvl w:val="0"/>
          <w:numId w:val="3"/>
        </w:numPr>
        <w:tabs>
          <w:tab w:val="left" w:pos="1161"/>
        </w:tabs>
        <w:ind w:hanging="361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Copy</w:t>
      </w:r>
      <w:r w:rsidRPr="003F494A">
        <w:rPr>
          <w:rFonts w:ascii="Times New Roman" w:hAnsi="Times New Roman" w:cs="Times New Roman"/>
          <w:spacing w:val="-10"/>
        </w:rPr>
        <w:t xml:space="preserve"> </w:t>
      </w:r>
      <w:r w:rsidRPr="003F494A">
        <w:rPr>
          <w:rFonts w:ascii="Times New Roman" w:hAnsi="Times New Roman" w:cs="Times New Roman"/>
        </w:rPr>
        <w:t>of Constitution</w:t>
      </w:r>
      <w:r w:rsidRPr="003F494A">
        <w:rPr>
          <w:rFonts w:ascii="Times New Roman" w:hAnsi="Times New Roman" w:cs="Times New Roman"/>
          <w:spacing w:val="-8"/>
        </w:rPr>
        <w:t xml:space="preserve"> </w:t>
      </w:r>
      <w:r w:rsidRPr="003F494A">
        <w:rPr>
          <w:rFonts w:ascii="Times New Roman" w:hAnsi="Times New Roman" w:cs="Times New Roman"/>
        </w:rPr>
        <w:t>Certificate.</w:t>
      </w:r>
    </w:p>
    <w:p w14:paraId="235120E5" w14:textId="77777777" w:rsidR="00BD3F9D" w:rsidRPr="003F494A" w:rsidRDefault="00BD3F9D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14:paraId="7A67A809" w14:textId="77777777" w:rsidR="00BD3F9D" w:rsidRPr="003F494A" w:rsidRDefault="00AE1892">
      <w:pPr>
        <w:pStyle w:val="ListParagraph"/>
        <w:numPr>
          <w:ilvl w:val="0"/>
          <w:numId w:val="3"/>
        </w:numPr>
        <w:tabs>
          <w:tab w:val="left" w:pos="1161"/>
        </w:tabs>
        <w:spacing w:before="1" w:line="357" w:lineRule="auto"/>
        <w:ind w:right="693"/>
        <w:jc w:val="both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Whether the firm is a member of any network of audit firms or any partner of the firm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a partner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-6"/>
        </w:rPr>
        <w:t xml:space="preserve"> </w:t>
      </w:r>
      <w:r w:rsidRPr="003F494A">
        <w:rPr>
          <w:rFonts w:ascii="Times New Roman" w:hAnsi="Times New Roman" w:cs="Times New Roman"/>
        </w:rPr>
        <w:t>other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firm?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If</w:t>
      </w:r>
      <w:r w:rsidRPr="003F494A">
        <w:rPr>
          <w:rFonts w:ascii="Times New Roman" w:hAnsi="Times New Roman" w:cs="Times New Roman"/>
          <w:spacing w:val="6"/>
        </w:rPr>
        <w:t xml:space="preserve"> </w:t>
      </w:r>
      <w:r w:rsidRPr="003F494A">
        <w:rPr>
          <w:rFonts w:ascii="Times New Roman" w:hAnsi="Times New Roman" w:cs="Times New Roman"/>
        </w:rPr>
        <w:t>yes,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details thereof.</w:t>
      </w:r>
    </w:p>
    <w:p w14:paraId="75A65FF8" w14:textId="77777777" w:rsidR="00BD3F9D" w:rsidRPr="003F494A" w:rsidRDefault="00AE1892">
      <w:pPr>
        <w:pStyle w:val="ListParagraph"/>
        <w:numPr>
          <w:ilvl w:val="0"/>
          <w:numId w:val="3"/>
        </w:numPr>
        <w:tabs>
          <w:tab w:val="left" w:pos="1161"/>
        </w:tabs>
        <w:spacing w:before="8" w:line="360" w:lineRule="auto"/>
        <w:ind w:right="685"/>
        <w:jc w:val="both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Whether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been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SCA/SA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other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Commercial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</w:t>
      </w:r>
      <w:r w:rsidRPr="003F494A">
        <w:rPr>
          <w:rFonts w:ascii="Times New Roman" w:hAnsi="Times New Roman" w:cs="Times New Roman"/>
          <w:spacing w:val="-50"/>
        </w:rPr>
        <w:t xml:space="preserve"> </w:t>
      </w:r>
      <w:r w:rsidRPr="003F494A">
        <w:rPr>
          <w:rFonts w:ascii="Times New Roman" w:hAnsi="Times New Roman" w:cs="Times New Roman"/>
        </w:rPr>
        <w:t>(excluding RRBs) and/or All India Financial Institution (AIFI)/RBI/NBFC/UCB in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present financial year?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If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yes, details thereof.</w:t>
      </w:r>
    </w:p>
    <w:p w14:paraId="0ABCB34B" w14:textId="77777777" w:rsidR="00BD3F9D" w:rsidRPr="003F494A" w:rsidRDefault="00AE1892">
      <w:pPr>
        <w:pStyle w:val="ListParagraph"/>
        <w:numPr>
          <w:ilvl w:val="0"/>
          <w:numId w:val="3"/>
        </w:numPr>
        <w:tabs>
          <w:tab w:val="left" w:pos="1161"/>
        </w:tabs>
        <w:spacing w:before="2"/>
        <w:ind w:hanging="361"/>
        <w:jc w:val="both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Whether</w:t>
      </w:r>
      <w:r w:rsidRPr="003F494A">
        <w:rPr>
          <w:rFonts w:ascii="Times New Roman" w:hAnsi="Times New Roman" w:cs="Times New Roman"/>
          <w:spacing w:val="2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75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74"/>
        </w:rPr>
        <w:t xml:space="preserve"> </w:t>
      </w:r>
      <w:r w:rsidRPr="003F494A">
        <w:rPr>
          <w:rFonts w:ascii="Times New Roman" w:hAnsi="Times New Roman" w:cs="Times New Roman"/>
        </w:rPr>
        <w:t>has</w:t>
      </w:r>
      <w:r w:rsidRPr="003F494A">
        <w:rPr>
          <w:rFonts w:ascii="Times New Roman" w:hAnsi="Times New Roman" w:cs="Times New Roman"/>
          <w:spacing w:val="76"/>
        </w:rPr>
        <w:t xml:space="preserve"> </w:t>
      </w:r>
      <w:r w:rsidRPr="003F494A">
        <w:rPr>
          <w:rFonts w:ascii="Times New Roman" w:hAnsi="Times New Roman" w:cs="Times New Roman"/>
        </w:rPr>
        <w:t>been</w:t>
      </w:r>
      <w:r w:rsidRPr="003F494A">
        <w:rPr>
          <w:rFonts w:ascii="Times New Roman" w:hAnsi="Times New Roman" w:cs="Times New Roman"/>
          <w:spacing w:val="75"/>
        </w:rPr>
        <w:t xml:space="preserve"> </w:t>
      </w:r>
      <w:r w:rsidRPr="003F494A">
        <w:rPr>
          <w:rFonts w:ascii="Times New Roman" w:hAnsi="Times New Roman" w:cs="Times New Roman"/>
        </w:rPr>
        <w:t>debarred</w:t>
      </w:r>
      <w:r w:rsidRPr="003F494A">
        <w:rPr>
          <w:rFonts w:ascii="Times New Roman" w:hAnsi="Times New Roman" w:cs="Times New Roman"/>
          <w:spacing w:val="76"/>
        </w:rPr>
        <w:t xml:space="preserve"> </w:t>
      </w:r>
      <w:r w:rsidRPr="003F494A">
        <w:rPr>
          <w:rFonts w:ascii="Times New Roman" w:hAnsi="Times New Roman" w:cs="Times New Roman"/>
        </w:rPr>
        <w:t>from</w:t>
      </w:r>
      <w:r w:rsidRPr="003F494A">
        <w:rPr>
          <w:rFonts w:ascii="Times New Roman" w:hAnsi="Times New Roman" w:cs="Times New Roman"/>
          <w:spacing w:val="74"/>
        </w:rPr>
        <w:t xml:space="preserve"> </w:t>
      </w:r>
      <w:r w:rsidRPr="003F494A">
        <w:rPr>
          <w:rFonts w:ascii="Times New Roman" w:hAnsi="Times New Roman" w:cs="Times New Roman"/>
        </w:rPr>
        <w:t>taking</w:t>
      </w:r>
      <w:r w:rsidRPr="003F494A">
        <w:rPr>
          <w:rFonts w:ascii="Times New Roman" w:hAnsi="Times New Roman" w:cs="Times New Roman"/>
          <w:spacing w:val="73"/>
        </w:rPr>
        <w:t xml:space="preserve"> </w:t>
      </w:r>
      <w:r w:rsidRPr="003F494A">
        <w:rPr>
          <w:rFonts w:ascii="Times New Roman" w:hAnsi="Times New Roman" w:cs="Times New Roman"/>
        </w:rPr>
        <w:t>up</w:t>
      </w:r>
      <w:r w:rsidRPr="003F494A">
        <w:rPr>
          <w:rFonts w:ascii="Times New Roman" w:hAnsi="Times New Roman" w:cs="Times New Roman"/>
          <w:spacing w:val="76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75"/>
        </w:rPr>
        <w:t xml:space="preserve"> </w:t>
      </w:r>
      <w:r w:rsidRPr="003F494A">
        <w:rPr>
          <w:rFonts w:ascii="Times New Roman" w:hAnsi="Times New Roman" w:cs="Times New Roman"/>
        </w:rPr>
        <w:t>assignments</w:t>
      </w:r>
      <w:r w:rsidRPr="003F494A">
        <w:rPr>
          <w:rFonts w:ascii="Times New Roman" w:hAnsi="Times New Roman" w:cs="Times New Roman"/>
          <w:spacing w:val="76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73"/>
        </w:rPr>
        <w:t xml:space="preserve"> </w:t>
      </w:r>
      <w:r w:rsidRPr="003F494A">
        <w:rPr>
          <w:rFonts w:ascii="Times New Roman" w:hAnsi="Times New Roman" w:cs="Times New Roman"/>
        </w:rPr>
        <w:t>any</w:t>
      </w:r>
    </w:p>
    <w:p w14:paraId="04370404" w14:textId="77777777" w:rsidR="00BD3F9D" w:rsidRPr="003F494A" w:rsidRDefault="00BD3F9D">
      <w:pPr>
        <w:jc w:val="both"/>
        <w:rPr>
          <w:rFonts w:ascii="Times New Roman" w:hAnsi="Times New Roman" w:cs="Times New Roman"/>
        </w:rPr>
        <w:sectPr w:rsidR="00BD3F9D" w:rsidRPr="003F494A">
          <w:pgSz w:w="11920" w:h="16850"/>
          <w:pgMar w:top="1060" w:right="440" w:bottom="280" w:left="760" w:header="720" w:footer="720" w:gutter="0"/>
          <w:cols w:space="720"/>
        </w:sectPr>
      </w:pPr>
    </w:p>
    <w:p w14:paraId="4DA1B0AB" w14:textId="77777777" w:rsidR="00BD3F9D" w:rsidRPr="003F494A" w:rsidRDefault="00AE1892">
      <w:pPr>
        <w:pStyle w:val="BodyText"/>
        <w:spacing w:before="79"/>
        <w:ind w:left="116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lastRenderedPageBreak/>
        <w:t>regulator/Government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agency?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If</w:t>
      </w:r>
      <w:r w:rsidRPr="003F49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yes,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details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thereof.</w:t>
      </w:r>
    </w:p>
    <w:p w14:paraId="4F037832" w14:textId="77777777" w:rsidR="00BD3F9D" w:rsidRPr="003F494A" w:rsidRDefault="00AE1892">
      <w:pPr>
        <w:pStyle w:val="ListParagraph"/>
        <w:numPr>
          <w:ilvl w:val="0"/>
          <w:numId w:val="3"/>
        </w:numPr>
        <w:tabs>
          <w:tab w:val="left" w:pos="1161"/>
          <w:tab w:val="left" w:pos="2129"/>
          <w:tab w:val="left" w:pos="2588"/>
          <w:tab w:val="left" w:pos="4060"/>
          <w:tab w:val="left" w:pos="5577"/>
          <w:tab w:val="left" w:pos="6191"/>
          <w:tab w:val="left" w:pos="7190"/>
          <w:tab w:val="left" w:pos="7886"/>
          <w:tab w:val="left" w:pos="8400"/>
          <w:tab w:val="left" w:pos="9093"/>
        </w:tabs>
        <w:spacing w:before="146" w:line="360" w:lineRule="auto"/>
        <w:ind w:right="677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Details</w:t>
      </w:r>
      <w:r w:rsidRPr="003F494A">
        <w:rPr>
          <w:rFonts w:ascii="Times New Roman" w:hAnsi="Times New Roman" w:cs="Times New Roman"/>
        </w:rPr>
        <w:tab/>
        <w:t>of</w:t>
      </w:r>
      <w:r w:rsidRPr="003F494A">
        <w:rPr>
          <w:rFonts w:ascii="Times New Roman" w:hAnsi="Times New Roman" w:cs="Times New Roman"/>
        </w:rPr>
        <w:tab/>
        <w:t>disciplinary</w:t>
      </w:r>
      <w:r w:rsidRPr="003F494A">
        <w:rPr>
          <w:rFonts w:ascii="Times New Roman" w:hAnsi="Times New Roman" w:cs="Times New Roman"/>
        </w:rPr>
        <w:tab/>
        <w:t>proceedings</w:t>
      </w:r>
      <w:r w:rsidRPr="003F494A">
        <w:rPr>
          <w:rFonts w:ascii="Times New Roman" w:hAnsi="Times New Roman" w:cs="Times New Roman"/>
        </w:rPr>
        <w:tab/>
        <w:t>etc.</w:t>
      </w:r>
      <w:r w:rsidRPr="003F494A">
        <w:rPr>
          <w:rFonts w:ascii="Times New Roman" w:hAnsi="Times New Roman" w:cs="Times New Roman"/>
        </w:rPr>
        <w:tab/>
        <w:t>against</w:t>
      </w:r>
      <w:r w:rsidRPr="003F494A">
        <w:rPr>
          <w:rFonts w:ascii="Times New Roman" w:hAnsi="Times New Roman" w:cs="Times New Roman"/>
        </w:rPr>
        <w:tab/>
        <w:t>firm</w:t>
      </w:r>
      <w:r w:rsidRPr="003F494A">
        <w:rPr>
          <w:rFonts w:ascii="Times New Roman" w:hAnsi="Times New Roman" w:cs="Times New Roman"/>
        </w:rPr>
        <w:tab/>
        <w:t>by</w:t>
      </w:r>
      <w:r w:rsidRPr="003F494A">
        <w:rPr>
          <w:rFonts w:ascii="Times New Roman" w:hAnsi="Times New Roman" w:cs="Times New Roman"/>
        </w:rPr>
        <w:tab/>
        <w:t>any</w:t>
      </w:r>
      <w:r w:rsidRPr="003F494A">
        <w:rPr>
          <w:rFonts w:ascii="Times New Roman" w:hAnsi="Times New Roman" w:cs="Times New Roman"/>
        </w:rPr>
        <w:tab/>
        <w:t>Financial</w:t>
      </w:r>
      <w:r w:rsidRPr="003F494A">
        <w:rPr>
          <w:rFonts w:ascii="Times New Roman" w:hAnsi="Times New Roman" w:cs="Times New Roman"/>
          <w:spacing w:val="-50"/>
        </w:rPr>
        <w:t xml:space="preserve"> </w:t>
      </w:r>
      <w:r w:rsidRPr="003F494A">
        <w:rPr>
          <w:rFonts w:ascii="Times New Roman" w:hAnsi="Times New Roman" w:cs="Times New Roman"/>
        </w:rPr>
        <w:t>Regulator/Government</w:t>
      </w:r>
      <w:r w:rsidRPr="003F494A">
        <w:rPr>
          <w:rFonts w:ascii="Times New Roman" w:hAnsi="Times New Roman" w:cs="Times New Roman"/>
          <w:spacing w:val="-5"/>
        </w:rPr>
        <w:t xml:space="preserve"> </w:t>
      </w:r>
      <w:r w:rsidRPr="003F494A">
        <w:rPr>
          <w:rFonts w:ascii="Times New Roman" w:hAnsi="Times New Roman" w:cs="Times New Roman"/>
        </w:rPr>
        <w:t>agency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during last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three</w:t>
      </w:r>
      <w:r w:rsidRPr="003F494A">
        <w:rPr>
          <w:rFonts w:ascii="Times New Roman" w:hAnsi="Times New Roman" w:cs="Times New Roman"/>
          <w:spacing w:val="2"/>
        </w:rPr>
        <w:t xml:space="preserve"> </w:t>
      </w:r>
      <w:r w:rsidRPr="003F494A">
        <w:rPr>
          <w:rFonts w:ascii="Times New Roman" w:hAnsi="Times New Roman" w:cs="Times New Roman"/>
        </w:rPr>
        <w:t>years,</w:t>
      </w:r>
      <w:r w:rsidRPr="003F494A">
        <w:rPr>
          <w:rFonts w:ascii="Times New Roman" w:hAnsi="Times New Roman" w:cs="Times New Roman"/>
          <w:spacing w:val="-6"/>
        </w:rPr>
        <w:t xml:space="preserve"> </w:t>
      </w:r>
      <w:r w:rsidRPr="003F494A">
        <w:rPr>
          <w:rFonts w:ascii="Times New Roman" w:hAnsi="Times New Roman" w:cs="Times New Roman"/>
        </w:rPr>
        <w:t>both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closed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-5"/>
        </w:rPr>
        <w:t xml:space="preserve"> </w:t>
      </w:r>
      <w:r w:rsidRPr="003F494A">
        <w:rPr>
          <w:rFonts w:ascii="Times New Roman" w:hAnsi="Times New Roman" w:cs="Times New Roman"/>
        </w:rPr>
        <w:t>pending.</w:t>
      </w:r>
    </w:p>
    <w:p w14:paraId="5326FB77" w14:textId="77777777" w:rsidR="00BD3F9D" w:rsidRPr="003F494A" w:rsidRDefault="00BD3F9D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1989F440" w14:textId="77777777" w:rsidR="00BD3F9D" w:rsidRPr="003F494A" w:rsidRDefault="00AE1892">
      <w:pPr>
        <w:pStyle w:val="Heading1"/>
        <w:numPr>
          <w:ilvl w:val="2"/>
          <w:numId w:val="4"/>
        </w:numPr>
        <w:tabs>
          <w:tab w:val="left" w:pos="1161"/>
        </w:tabs>
        <w:ind w:hanging="363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Declaration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from</w:t>
      </w:r>
      <w:r w:rsidRPr="003F494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</w:t>
      </w:r>
    </w:p>
    <w:p w14:paraId="5C6C03EE" w14:textId="77777777" w:rsidR="00BD3F9D" w:rsidRPr="003F494A" w:rsidRDefault="00BD3F9D">
      <w:pPr>
        <w:pStyle w:val="BodyText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36DFA2A5" w14:textId="77777777" w:rsidR="00BD3F9D" w:rsidRPr="003F494A" w:rsidRDefault="00AE1892">
      <w:pPr>
        <w:pStyle w:val="BodyText"/>
        <w:spacing w:line="360" w:lineRule="auto"/>
        <w:ind w:left="1287" w:right="747" w:hanging="567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The firm complies with all eligibility norms prescribed by RBI regarding appointment 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SCAs/SAs of Commercial Banks (excluding RRBs)/UCBs/NBFCs (as applicable). It is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certified that neither I nor any of our partners / members 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my / their families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(family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will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include besides</w:t>
      </w:r>
      <w:r w:rsidRPr="003F494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spouse,</w:t>
      </w:r>
      <w:r w:rsidRPr="003F494A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only</w:t>
      </w:r>
      <w:r w:rsidRPr="003F494A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children,</w:t>
      </w:r>
      <w:r w:rsidRPr="003F494A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parents,</w:t>
      </w:r>
      <w:r w:rsidRPr="003F494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brothers,</w:t>
      </w:r>
      <w:r w:rsidRPr="003F494A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sisters</w:t>
      </w:r>
      <w:r w:rsidRPr="003F494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or</w:t>
      </w:r>
      <w:r w:rsidRPr="003F494A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any</w:t>
      </w:r>
      <w:r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them</w:t>
      </w:r>
      <w:r w:rsidRPr="003F494A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who</w:t>
      </w:r>
      <w:r w:rsidRPr="003F494A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are</w:t>
      </w:r>
      <w:r w:rsidRPr="003F494A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wholly</w:t>
      </w:r>
      <w:r w:rsidRPr="003F494A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or mainly dependent on</w:t>
      </w:r>
      <w:r w:rsidRPr="003F494A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Chartered Accountants) or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/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company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in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which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 am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/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theyare partners / directors</w:t>
      </w:r>
      <w:hyperlink w:anchor="_bookmark0" w:history="1">
        <w:r w:rsidRPr="003F494A">
          <w:rPr>
            <w:rFonts w:ascii="Times New Roman" w:hAnsi="Times New Roman" w:cs="Times New Roman"/>
            <w:position w:val="6"/>
            <w:sz w:val="22"/>
            <w:szCs w:val="22"/>
          </w:rPr>
          <w:t>15</w:t>
        </w:r>
        <w:r w:rsidRPr="003F494A">
          <w:rPr>
            <w:rFonts w:ascii="Times New Roman" w:hAnsi="Times New Roman" w:cs="Times New Roman"/>
            <w:spacing w:val="35"/>
            <w:position w:val="6"/>
            <w:sz w:val="22"/>
            <w:szCs w:val="22"/>
          </w:rPr>
          <w:t xml:space="preserve"> </w:t>
        </w:r>
      </w:hyperlink>
      <w:r w:rsidRPr="003F494A">
        <w:rPr>
          <w:rFonts w:ascii="Times New Roman" w:hAnsi="Times New Roman" w:cs="Times New Roman"/>
          <w:sz w:val="22"/>
          <w:szCs w:val="22"/>
        </w:rPr>
        <w:t>have been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declared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as wilful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defaulter by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any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bank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/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financial institution.</w:t>
      </w:r>
    </w:p>
    <w:p w14:paraId="3C6F5DF9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14:paraId="1774DE9E" w14:textId="77777777" w:rsidR="00BD3F9D" w:rsidRPr="003F494A" w:rsidRDefault="00AE1892">
      <w:pPr>
        <w:pStyle w:val="BodyText"/>
        <w:spacing w:before="1"/>
        <w:ind w:left="129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It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is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confirmed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that the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information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provided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above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is</w:t>
      </w:r>
      <w:r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true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correct.</w:t>
      </w:r>
    </w:p>
    <w:p w14:paraId="798D1FF9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61085B9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2E6E432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ECD31C5" w14:textId="77777777" w:rsidR="00BD3F9D" w:rsidRPr="003F494A" w:rsidRDefault="00BD3F9D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00FB4A15" w14:textId="77777777" w:rsidR="00BD3F9D" w:rsidRPr="003F494A" w:rsidRDefault="00AE1892">
      <w:pPr>
        <w:pStyle w:val="BodyText"/>
        <w:tabs>
          <w:tab w:val="left" w:pos="2161"/>
          <w:tab w:val="left" w:pos="2825"/>
        </w:tabs>
        <w:spacing w:line="360" w:lineRule="auto"/>
        <w:ind w:left="800" w:right="7553" w:hanging="92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Signature</w:t>
      </w:r>
      <w:r w:rsidRPr="003F494A">
        <w:rPr>
          <w:rFonts w:ascii="Times New Roman" w:hAnsi="Times New Roman" w:cs="Times New Roman"/>
          <w:sz w:val="22"/>
          <w:szCs w:val="22"/>
        </w:rPr>
        <w:tab/>
        <w:t>of</w:t>
      </w:r>
      <w:r w:rsidRPr="003F494A">
        <w:rPr>
          <w:rFonts w:ascii="Times New Roman" w:hAnsi="Times New Roman" w:cs="Times New Roman"/>
          <w:sz w:val="22"/>
          <w:szCs w:val="22"/>
        </w:rPr>
        <w:tab/>
        <w:t>the</w:t>
      </w:r>
      <w:r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Partner</w:t>
      </w:r>
    </w:p>
    <w:p w14:paraId="4355B03D" w14:textId="77777777" w:rsidR="00BD3F9D" w:rsidRPr="003F494A" w:rsidRDefault="00AE1892">
      <w:pPr>
        <w:pStyle w:val="BodyText"/>
        <w:spacing w:before="1" w:line="360" w:lineRule="auto"/>
        <w:ind w:left="709" w:right="792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Name of the Partner</w:t>
      </w:r>
      <w:r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Date:</w:t>
      </w:r>
    </w:p>
    <w:p w14:paraId="4956FF3C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98A7565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FC659F1" w14:textId="35B8791D" w:rsidR="00BD3F9D" w:rsidRPr="003F494A" w:rsidRDefault="00B8381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AA54D0" wp14:editId="0620DC84">
                <wp:simplePos x="0" y="0"/>
                <wp:positionH relativeFrom="page">
                  <wp:posOffset>990600</wp:posOffset>
                </wp:positionH>
                <wp:positionV relativeFrom="paragraph">
                  <wp:posOffset>143510</wp:posOffset>
                </wp:positionV>
                <wp:extent cx="182880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A2F0" id="Rectangle 3" o:spid="_x0000_s1026" style="position:absolute;margin-left:78pt;margin-top:11.3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7753982" w14:textId="288C5BC1" w:rsidR="00BD3F9D" w:rsidRPr="003F494A" w:rsidRDefault="00AE1892">
      <w:pPr>
        <w:pStyle w:val="BodyText"/>
        <w:spacing w:line="360" w:lineRule="auto"/>
        <w:ind w:left="680" w:right="117" w:hanging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bookmark0"/>
      <w:bookmarkEnd w:id="0"/>
      <w:r w:rsidRPr="003F494A">
        <w:rPr>
          <w:rFonts w:ascii="Times New Roman" w:hAnsi="Times New Roman" w:cs="Times New Roman"/>
          <w:position w:val="6"/>
          <w:sz w:val="22"/>
          <w:szCs w:val="22"/>
        </w:rPr>
        <w:t xml:space="preserve">15 </w:t>
      </w:r>
      <w:r w:rsidRPr="003F494A">
        <w:rPr>
          <w:rFonts w:ascii="Times New Roman" w:hAnsi="Times New Roman" w:cs="Times New Roman"/>
          <w:sz w:val="22"/>
          <w:szCs w:val="22"/>
        </w:rPr>
        <w:t>For the purpose of this declaration, the credit facilities availed by companies where the partner of a</w:t>
      </w:r>
      <w:r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firm has been</w:t>
      </w:r>
      <w:r w:rsidR="00ED285D">
        <w:rPr>
          <w:rFonts w:ascii="Times New Roman" w:hAnsi="Times New Roman" w:cs="Times New Roman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appointed as non-executive director in a professional capacity having no financial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interest shall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not be</w:t>
      </w:r>
      <w:r w:rsidRPr="003F49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included.</w:t>
      </w:r>
    </w:p>
    <w:p w14:paraId="03EAC9C0" w14:textId="77777777" w:rsidR="00ED285D" w:rsidRDefault="00ED285D">
      <w:pPr>
        <w:pStyle w:val="Heading1"/>
        <w:spacing w:before="79"/>
        <w:ind w:left="0" w:right="690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4462CD0" w14:textId="77777777" w:rsidR="00ED285D" w:rsidRDefault="00ED285D">
      <w:pPr>
        <w:pStyle w:val="Heading1"/>
        <w:spacing w:before="79"/>
        <w:ind w:left="0" w:right="690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5F9F1EF1" w14:textId="614A8E69" w:rsidR="00BD3F9D" w:rsidRPr="003F494A" w:rsidRDefault="00AE1892">
      <w:pPr>
        <w:pStyle w:val="Heading1"/>
        <w:spacing w:before="79"/>
        <w:ind w:left="0" w:right="69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FORM</w:t>
      </w:r>
      <w:r w:rsidRPr="003F49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</w:t>
      </w:r>
    </w:p>
    <w:p w14:paraId="7672E674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30FFE75A" w14:textId="77777777" w:rsidR="00BD3F9D" w:rsidRPr="003F494A" w:rsidRDefault="00AE1892">
      <w:pPr>
        <w:spacing w:before="1" w:line="360" w:lineRule="auto"/>
        <w:ind w:left="800" w:right="747"/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  <w:b/>
        </w:rPr>
        <w:t>Certificate to be submitted by the Commercial Banks (excluding RRBs) and UCBs</w:t>
      </w:r>
      <w:r w:rsidRPr="003F494A">
        <w:rPr>
          <w:rFonts w:ascii="Times New Roman" w:hAnsi="Times New Roman" w:cs="Times New Roman"/>
          <w:b/>
          <w:spacing w:val="-50"/>
        </w:rPr>
        <w:t xml:space="preserve"> </w:t>
      </w:r>
      <w:r w:rsidRPr="003F494A">
        <w:rPr>
          <w:rFonts w:ascii="Times New Roman" w:hAnsi="Times New Roman" w:cs="Times New Roman"/>
          <w:b/>
        </w:rPr>
        <w:t>regarding</w:t>
      </w:r>
      <w:r w:rsidRPr="003F494A">
        <w:rPr>
          <w:rFonts w:ascii="Times New Roman" w:hAnsi="Times New Roman" w:cs="Times New Roman"/>
          <w:b/>
          <w:spacing w:val="-2"/>
        </w:rPr>
        <w:t xml:space="preserve"> </w:t>
      </w:r>
      <w:r w:rsidRPr="003F494A">
        <w:rPr>
          <w:rFonts w:ascii="Times New Roman" w:hAnsi="Times New Roman" w:cs="Times New Roman"/>
          <w:b/>
        </w:rPr>
        <w:t>eligibility</w:t>
      </w:r>
      <w:r w:rsidRPr="003F494A">
        <w:rPr>
          <w:rFonts w:ascii="Times New Roman" w:hAnsi="Times New Roman" w:cs="Times New Roman"/>
          <w:b/>
          <w:spacing w:val="-3"/>
        </w:rPr>
        <w:t xml:space="preserve"> </w:t>
      </w:r>
      <w:r w:rsidRPr="003F494A">
        <w:rPr>
          <w:rFonts w:ascii="Times New Roman" w:hAnsi="Times New Roman" w:cs="Times New Roman"/>
          <w:b/>
        </w:rPr>
        <w:t>of</w:t>
      </w:r>
      <w:r w:rsidRPr="003F494A">
        <w:rPr>
          <w:rFonts w:ascii="Times New Roman" w:hAnsi="Times New Roman" w:cs="Times New Roman"/>
          <w:b/>
          <w:spacing w:val="-1"/>
        </w:rPr>
        <w:t xml:space="preserve"> </w:t>
      </w:r>
      <w:r w:rsidRPr="003F494A">
        <w:rPr>
          <w:rFonts w:ascii="Times New Roman" w:hAnsi="Times New Roman" w:cs="Times New Roman"/>
          <w:b/>
        </w:rPr>
        <w:t>audit</w:t>
      </w:r>
      <w:r w:rsidRPr="003F494A">
        <w:rPr>
          <w:rFonts w:ascii="Times New Roman" w:hAnsi="Times New Roman" w:cs="Times New Roman"/>
          <w:b/>
          <w:spacing w:val="-2"/>
        </w:rPr>
        <w:t xml:space="preserve"> </w:t>
      </w:r>
      <w:r w:rsidRPr="003F494A">
        <w:rPr>
          <w:rFonts w:ascii="Times New Roman" w:hAnsi="Times New Roman" w:cs="Times New Roman"/>
          <w:b/>
        </w:rPr>
        <w:t>firm</w:t>
      </w:r>
      <w:r w:rsidRPr="003F494A">
        <w:rPr>
          <w:rFonts w:ascii="Times New Roman" w:hAnsi="Times New Roman" w:cs="Times New Roman"/>
          <w:b/>
          <w:spacing w:val="-4"/>
        </w:rPr>
        <w:t xml:space="preserve"> </w:t>
      </w:r>
      <w:r w:rsidRPr="003F494A">
        <w:rPr>
          <w:rFonts w:ascii="Times New Roman" w:hAnsi="Times New Roman" w:cs="Times New Roman"/>
          <w:b/>
        </w:rPr>
        <w:t>proposed</w:t>
      </w:r>
      <w:r w:rsidRPr="003F494A">
        <w:rPr>
          <w:rFonts w:ascii="Times New Roman" w:hAnsi="Times New Roman" w:cs="Times New Roman"/>
          <w:b/>
          <w:spacing w:val="-2"/>
        </w:rPr>
        <w:t xml:space="preserve"> </w:t>
      </w:r>
      <w:r w:rsidRPr="003F494A">
        <w:rPr>
          <w:rFonts w:ascii="Times New Roman" w:hAnsi="Times New Roman" w:cs="Times New Roman"/>
          <w:b/>
        </w:rPr>
        <w:t>to</w:t>
      </w:r>
      <w:r w:rsidRPr="003F494A">
        <w:rPr>
          <w:rFonts w:ascii="Times New Roman" w:hAnsi="Times New Roman" w:cs="Times New Roman"/>
          <w:b/>
          <w:spacing w:val="-2"/>
        </w:rPr>
        <w:t xml:space="preserve"> </w:t>
      </w:r>
      <w:r w:rsidRPr="003F494A">
        <w:rPr>
          <w:rFonts w:ascii="Times New Roman" w:hAnsi="Times New Roman" w:cs="Times New Roman"/>
          <w:b/>
        </w:rPr>
        <w:t>be</w:t>
      </w:r>
      <w:r w:rsidRPr="003F494A">
        <w:rPr>
          <w:rFonts w:ascii="Times New Roman" w:hAnsi="Times New Roman" w:cs="Times New Roman"/>
          <w:b/>
          <w:spacing w:val="1"/>
        </w:rPr>
        <w:t xml:space="preserve"> </w:t>
      </w:r>
      <w:r w:rsidRPr="003F494A">
        <w:rPr>
          <w:rFonts w:ascii="Times New Roman" w:hAnsi="Times New Roman" w:cs="Times New Roman"/>
          <w:b/>
        </w:rPr>
        <w:t>appointed</w:t>
      </w:r>
      <w:r w:rsidRPr="003F494A">
        <w:rPr>
          <w:rFonts w:ascii="Times New Roman" w:hAnsi="Times New Roman" w:cs="Times New Roman"/>
          <w:b/>
          <w:spacing w:val="-4"/>
        </w:rPr>
        <w:t xml:space="preserve"> </w:t>
      </w:r>
      <w:r w:rsidRPr="003F494A">
        <w:rPr>
          <w:rFonts w:ascii="Times New Roman" w:hAnsi="Times New Roman" w:cs="Times New Roman"/>
          <w:b/>
        </w:rPr>
        <w:t>as</w:t>
      </w:r>
      <w:r w:rsidRPr="003F494A">
        <w:rPr>
          <w:rFonts w:ascii="Times New Roman" w:hAnsi="Times New Roman" w:cs="Times New Roman"/>
          <w:b/>
          <w:spacing w:val="-4"/>
        </w:rPr>
        <w:t xml:space="preserve"> </w:t>
      </w:r>
      <w:r w:rsidRPr="003F494A">
        <w:rPr>
          <w:rFonts w:ascii="Times New Roman" w:hAnsi="Times New Roman" w:cs="Times New Roman"/>
          <w:b/>
        </w:rPr>
        <w:t>SCA/SA</w:t>
      </w:r>
    </w:p>
    <w:p w14:paraId="645B413C" w14:textId="77777777" w:rsidR="00BD3F9D" w:rsidRPr="003F494A" w:rsidRDefault="00AE1892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7007"/>
        </w:tabs>
        <w:spacing w:before="180"/>
        <w:ind w:left="709" w:hanging="476"/>
        <w:jc w:val="left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2"/>
        </w:rPr>
        <w:t xml:space="preserve"> </w:t>
      </w:r>
      <w:r w:rsidRPr="003F494A">
        <w:rPr>
          <w:rFonts w:ascii="Times New Roman" w:hAnsi="Times New Roman" w:cs="Times New Roman"/>
        </w:rPr>
        <w:t>bank/UCB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11"/>
        </w:rPr>
        <w:t xml:space="preserve"> </w:t>
      </w:r>
      <w:r w:rsidRPr="003F494A">
        <w:rPr>
          <w:rFonts w:ascii="Times New Roman" w:hAnsi="Times New Roman" w:cs="Times New Roman"/>
        </w:rPr>
        <w:t>desirous</w:t>
      </w:r>
      <w:r w:rsidRPr="003F494A">
        <w:rPr>
          <w:rFonts w:ascii="Times New Roman" w:hAnsi="Times New Roman" w:cs="Times New Roman"/>
          <w:spacing w:val="1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appointing</w:t>
      </w:r>
      <w:r w:rsidRPr="003F494A">
        <w:rPr>
          <w:rFonts w:ascii="Times New Roman" w:hAnsi="Times New Roman" w:cs="Times New Roman"/>
          <w:spacing w:val="17"/>
        </w:rPr>
        <w:t xml:space="preserve"> </w:t>
      </w:r>
      <w:r w:rsidRPr="003F494A">
        <w:rPr>
          <w:rFonts w:ascii="Times New Roman" w:hAnsi="Times New Roman" w:cs="Times New Roman"/>
        </w:rPr>
        <w:t>M/s</w:t>
      </w:r>
      <w:r w:rsidRPr="003F494A">
        <w:rPr>
          <w:rFonts w:ascii="Times New Roman" w:hAnsi="Times New Roman" w:cs="Times New Roman"/>
          <w:u w:val="single"/>
        </w:rPr>
        <w:tab/>
      </w:r>
      <w:r w:rsidRPr="003F494A">
        <w:rPr>
          <w:rFonts w:ascii="Times New Roman" w:hAnsi="Times New Roman" w:cs="Times New Roman"/>
        </w:rPr>
        <w:t>,</w:t>
      </w:r>
      <w:r w:rsidRPr="003F494A">
        <w:rPr>
          <w:rFonts w:ascii="Times New Roman" w:hAnsi="Times New Roman" w:cs="Times New Roman"/>
          <w:spacing w:val="13"/>
        </w:rPr>
        <w:t xml:space="preserve"> </w:t>
      </w:r>
      <w:r w:rsidRPr="003F494A">
        <w:rPr>
          <w:rFonts w:ascii="Times New Roman" w:hAnsi="Times New Roman" w:cs="Times New Roman"/>
        </w:rPr>
        <w:t>Chartered</w:t>
      </w:r>
      <w:r w:rsidRPr="003F494A">
        <w:rPr>
          <w:rFonts w:ascii="Times New Roman" w:hAnsi="Times New Roman" w:cs="Times New Roman"/>
          <w:spacing w:val="12"/>
        </w:rPr>
        <w:t xml:space="preserve"> </w:t>
      </w:r>
      <w:r w:rsidRPr="003F494A">
        <w:rPr>
          <w:rFonts w:ascii="Times New Roman" w:hAnsi="Times New Roman" w:cs="Times New Roman"/>
        </w:rPr>
        <w:t>Accountants</w:t>
      </w:r>
      <w:r w:rsidRPr="003F494A">
        <w:rPr>
          <w:rFonts w:ascii="Times New Roman" w:hAnsi="Times New Roman" w:cs="Times New Roman"/>
          <w:spacing w:val="13"/>
        </w:rPr>
        <w:t xml:space="preserve"> </w:t>
      </w:r>
      <w:r w:rsidRPr="003F494A">
        <w:rPr>
          <w:rFonts w:ascii="Times New Roman" w:hAnsi="Times New Roman" w:cs="Times New Roman"/>
        </w:rPr>
        <w:t>(Firm</w:t>
      </w:r>
    </w:p>
    <w:p w14:paraId="1BE276F6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14:paraId="59FA7EE0" w14:textId="77777777" w:rsidR="00BD3F9D" w:rsidRPr="003F494A" w:rsidRDefault="00AE1892">
      <w:pPr>
        <w:pStyle w:val="BodyText"/>
        <w:tabs>
          <w:tab w:val="left" w:pos="4974"/>
        </w:tabs>
        <w:spacing w:before="1"/>
        <w:ind w:left="762" w:hanging="53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Registration</w:t>
      </w:r>
      <w:r w:rsidRPr="003F494A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Number</w:t>
      </w:r>
      <w:r w:rsidRPr="003F494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494A">
        <w:rPr>
          <w:rFonts w:ascii="Times New Roman" w:hAnsi="Times New Roman" w:cs="Times New Roman"/>
          <w:sz w:val="22"/>
          <w:szCs w:val="22"/>
        </w:rPr>
        <w:t>)</w:t>
      </w:r>
      <w:r w:rsidRPr="003F494A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as</w:t>
      </w:r>
      <w:r w:rsidRPr="003F494A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  <w:r w:rsidRPr="003F494A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Central</w:t>
      </w:r>
      <w:r w:rsidRPr="003F494A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Auditor</w:t>
      </w:r>
      <w:r w:rsidRPr="003F494A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(SCA)/</w:t>
      </w:r>
      <w:r w:rsidRPr="003F494A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Statutory</w:t>
      </w:r>
    </w:p>
    <w:p w14:paraId="79E24A76" w14:textId="77777777" w:rsidR="00BD3F9D" w:rsidRPr="003F494A" w:rsidRDefault="00BD3F9D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14:paraId="794F9111" w14:textId="77777777" w:rsidR="00BD3F9D" w:rsidRPr="003F494A" w:rsidRDefault="00AE1892">
      <w:pPr>
        <w:pStyle w:val="BodyText"/>
        <w:tabs>
          <w:tab w:val="left" w:pos="5229"/>
        </w:tabs>
        <w:spacing w:line="360" w:lineRule="auto"/>
        <w:ind w:left="800" w:right="681" w:hanging="39"/>
        <w:jc w:val="both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Auditor</w:t>
      </w:r>
      <w:r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(SA)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for the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financial</w:t>
      </w:r>
      <w:r w:rsidRPr="003F49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year</w:t>
      </w:r>
      <w:r w:rsidRPr="003F494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494A">
        <w:rPr>
          <w:rFonts w:ascii="Times New Roman" w:hAnsi="Times New Roman" w:cs="Times New Roman"/>
          <w:sz w:val="22"/>
          <w:szCs w:val="22"/>
        </w:rPr>
        <w:t>for</w:t>
      </w:r>
      <w:r w:rsidRPr="003F494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their</w:t>
      </w:r>
      <w:r w:rsidRPr="003F494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1</w:t>
      </w:r>
      <w:r w:rsidRPr="003F494A">
        <w:rPr>
          <w:rFonts w:ascii="Times New Roman" w:hAnsi="Times New Roman" w:cs="Times New Roman"/>
          <w:position w:val="6"/>
          <w:sz w:val="22"/>
          <w:szCs w:val="22"/>
        </w:rPr>
        <w:t>st</w:t>
      </w:r>
      <w:r w:rsidRPr="003F494A">
        <w:rPr>
          <w:rFonts w:ascii="Times New Roman" w:hAnsi="Times New Roman" w:cs="Times New Roman"/>
          <w:sz w:val="22"/>
          <w:szCs w:val="22"/>
        </w:rPr>
        <w:t>/2</w:t>
      </w:r>
      <w:r w:rsidRPr="003F494A">
        <w:rPr>
          <w:rFonts w:ascii="Times New Roman" w:hAnsi="Times New Roman" w:cs="Times New Roman"/>
          <w:position w:val="6"/>
          <w:sz w:val="22"/>
          <w:szCs w:val="22"/>
        </w:rPr>
        <w:t>nd</w:t>
      </w:r>
      <w:r w:rsidRPr="003F494A">
        <w:rPr>
          <w:rFonts w:ascii="Times New Roman" w:hAnsi="Times New Roman" w:cs="Times New Roman"/>
          <w:sz w:val="22"/>
          <w:szCs w:val="22"/>
        </w:rPr>
        <w:t>/3</w:t>
      </w:r>
      <w:r w:rsidRPr="003F494A">
        <w:rPr>
          <w:rFonts w:ascii="Times New Roman" w:hAnsi="Times New Roman" w:cs="Times New Roman"/>
          <w:position w:val="6"/>
          <w:sz w:val="22"/>
          <w:szCs w:val="22"/>
        </w:rPr>
        <w:t>rd</w:t>
      </w:r>
      <w:r w:rsidRPr="003F494A">
        <w:rPr>
          <w:rFonts w:ascii="Times New Roman" w:hAnsi="Times New Roman" w:cs="Times New Roman"/>
          <w:spacing w:val="9"/>
          <w:position w:val="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term</w:t>
      </w:r>
      <w:r w:rsidRPr="003F494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therefore</w:t>
      </w:r>
      <w:r w:rsidRPr="003F494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has</w:t>
      </w:r>
      <w:r w:rsidRPr="003F494A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soughtthe prior approval of RBI as per the section 30(1A) of the Banking Regulation Act,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1949/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Section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10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(1)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Banking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Companies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(Acquisition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and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Transfer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Undertakings)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Act,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1970/1980/ Section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41(1)</w:t>
      </w:r>
      <w:r w:rsidRPr="003F49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SBI</w:t>
      </w:r>
      <w:r w:rsidRPr="003F49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Act,</w:t>
      </w:r>
      <w:r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1955.</w:t>
      </w:r>
    </w:p>
    <w:p w14:paraId="69D89DF3" w14:textId="77777777" w:rsidR="00BD3F9D" w:rsidRPr="003F494A" w:rsidRDefault="00AE1892">
      <w:pPr>
        <w:pStyle w:val="ListParagraph"/>
        <w:numPr>
          <w:ilvl w:val="0"/>
          <w:numId w:val="1"/>
        </w:numPr>
        <w:tabs>
          <w:tab w:val="left" w:pos="1099"/>
        </w:tabs>
        <w:spacing w:line="360" w:lineRule="auto"/>
        <w:ind w:left="800" w:right="676" w:firstLine="0"/>
        <w:jc w:val="both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bank/UCB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obtained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certificate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(copy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enclosed)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from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(name</w:t>
      </w:r>
      <w:r w:rsidRPr="003F494A">
        <w:rPr>
          <w:rFonts w:ascii="Times New Roman" w:hAnsi="Times New Roman" w:cs="Times New Roman"/>
          <w:spacing w:val="53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 Registration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Number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audit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firm)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proposed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to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Statutory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Central</w:t>
      </w:r>
      <w:r w:rsidRPr="003F494A">
        <w:rPr>
          <w:rFonts w:ascii="Times New Roman" w:hAnsi="Times New Roman" w:cs="Times New Roman"/>
          <w:spacing w:val="10"/>
        </w:rPr>
        <w:t xml:space="preserve"> </w:t>
      </w:r>
      <w:r w:rsidRPr="003F494A">
        <w:rPr>
          <w:rFonts w:ascii="Times New Roman" w:hAnsi="Times New Roman" w:cs="Times New Roman"/>
        </w:rPr>
        <w:t>Auditor</w:t>
      </w:r>
    </w:p>
    <w:p w14:paraId="36306ACA" w14:textId="77777777" w:rsidR="00BD3F9D" w:rsidRPr="003F494A" w:rsidRDefault="00BD3F9D">
      <w:pPr>
        <w:spacing w:line="360" w:lineRule="auto"/>
        <w:jc w:val="both"/>
        <w:rPr>
          <w:rFonts w:ascii="Times New Roman" w:hAnsi="Times New Roman" w:cs="Times New Roman"/>
        </w:rPr>
        <w:sectPr w:rsidR="00BD3F9D" w:rsidRPr="003F494A">
          <w:pgSz w:w="11920" w:h="16850"/>
          <w:pgMar w:top="1060" w:right="440" w:bottom="280" w:left="760" w:header="720" w:footer="720" w:gutter="0"/>
          <w:cols w:space="720"/>
        </w:sectPr>
      </w:pPr>
    </w:p>
    <w:p w14:paraId="3EFE0C22" w14:textId="0567A19D" w:rsidR="00BD3F9D" w:rsidRPr="003F494A" w:rsidRDefault="00B8381B" w:rsidP="00C01612">
      <w:pPr>
        <w:pStyle w:val="BodyText"/>
        <w:tabs>
          <w:tab w:val="left" w:pos="2114"/>
          <w:tab w:val="left" w:pos="3123"/>
          <w:tab w:val="left" w:pos="3546"/>
          <w:tab w:val="left" w:pos="4098"/>
          <w:tab w:val="left" w:pos="5378"/>
          <w:tab w:val="left" w:pos="5896"/>
        </w:tabs>
        <w:spacing w:before="1" w:line="360" w:lineRule="auto"/>
        <w:ind w:left="800" w:hanging="567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2384A893" wp14:editId="1D0289A8">
                <wp:simplePos x="0" y="0"/>
                <wp:positionH relativeFrom="page">
                  <wp:posOffset>4069080</wp:posOffset>
                </wp:positionH>
                <wp:positionV relativeFrom="paragraph">
                  <wp:posOffset>154305</wp:posOffset>
                </wp:positionV>
                <wp:extent cx="3886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14CA" id="Line 2" o:spid="_x0000_s1026" style="position:absolute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4pt,12.15pt" to="35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" strokeweight=".24536mm">
                <w10:wrap anchorx="page"/>
              </v:line>
            </w:pict>
          </mc:Fallback>
        </mc:AlternateContent>
      </w:r>
      <w:r w:rsidR="00AE1892" w:rsidRPr="003F494A">
        <w:rPr>
          <w:rFonts w:ascii="Times New Roman" w:hAnsi="Times New Roman" w:cs="Times New Roman"/>
          <w:sz w:val="22"/>
          <w:szCs w:val="22"/>
        </w:rPr>
        <w:t>(SCA)/Statutory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  <w:t>Auditor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  <w:t>of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  <w:t>the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  <w:t>bank/UCB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  <w:t>for</w:t>
      </w:r>
      <w:r w:rsidR="00AE1892" w:rsidRPr="003F494A">
        <w:rPr>
          <w:rFonts w:ascii="Times New Roman" w:hAnsi="Times New Roman" w:cs="Times New Roman"/>
          <w:sz w:val="22"/>
          <w:szCs w:val="22"/>
        </w:rPr>
        <w:tab/>
      </w:r>
      <w:r w:rsidR="00AE1892" w:rsidRPr="003F494A">
        <w:rPr>
          <w:rFonts w:ascii="Times New Roman" w:hAnsi="Times New Roman" w:cs="Times New Roman"/>
          <w:spacing w:val="-3"/>
          <w:sz w:val="22"/>
          <w:szCs w:val="22"/>
        </w:rPr>
        <w:t>FY</w:t>
      </w:r>
      <w:r w:rsidR="00AE1892"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enclosed),</w:t>
      </w:r>
      <w:r w:rsidR="00AE1892"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in</w:t>
      </w:r>
      <w:r w:rsidR="00AE1892" w:rsidRPr="003F49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the</w:t>
      </w:r>
      <w:r w:rsidR="00AE1892"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format</w:t>
      </w:r>
      <w:r w:rsidR="00AE1892"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as</w:t>
      </w:r>
      <w:r w:rsidR="00AE1892" w:rsidRPr="003F49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prescribed</w:t>
      </w:r>
      <w:r w:rsidR="00AE1892"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by</w:t>
      </w:r>
      <w:r w:rsidR="00AE1892" w:rsidRPr="003F49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RBI.along</w:t>
      </w:r>
      <w:r w:rsidR="00AE1892" w:rsidRPr="003F49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with</w:t>
      </w:r>
      <w:r w:rsidR="00AE1892" w:rsidRPr="003F494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relevant</w:t>
      </w:r>
      <w:r w:rsidR="00AE1892" w:rsidRPr="003F494A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information</w:t>
      </w:r>
      <w:r w:rsidR="00AE1892" w:rsidRPr="003F494A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="00AE1892" w:rsidRPr="003F494A">
        <w:rPr>
          <w:rFonts w:ascii="Times New Roman" w:hAnsi="Times New Roman" w:cs="Times New Roman"/>
          <w:sz w:val="22"/>
          <w:szCs w:val="22"/>
        </w:rPr>
        <w:t>(copy</w:t>
      </w:r>
    </w:p>
    <w:p w14:paraId="105A5C30" w14:textId="77777777" w:rsidR="00BD3F9D" w:rsidRPr="003F494A" w:rsidRDefault="00BD3F9D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758F4A9E" w14:textId="77777777" w:rsidR="00BD3F9D" w:rsidRPr="003F494A" w:rsidRDefault="00AE1892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spacing w:before="97" w:line="360" w:lineRule="auto"/>
        <w:ind w:left="140" w:right="1391" w:firstLine="0"/>
        <w:jc w:val="left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0"/>
        </w:rPr>
        <w:t xml:space="preserve"> </w:t>
      </w:r>
      <w:r w:rsidRPr="003F494A">
        <w:rPr>
          <w:rFonts w:ascii="Times New Roman" w:hAnsi="Times New Roman" w:cs="Times New Roman"/>
        </w:rPr>
        <w:t>firm</w:t>
      </w:r>
      <w:r w:rsidRPr="003F494A">
        <w:rPr>
          <w:rFonts w:ascii="Times New Roman" w:hAnsi="Times New Roman" w:cs="Times New Roman"/>
          <w:spacing w:val="14"/>
        </w:rPr>
        <w:t xml:space="preserve"> </w:t>
      </w:r>
      <w:r w:rsidRPr="003F494A">
        <w:rPr>
          <w:rFonts w:ascii="Times New Roman" w:hAnsi="Times New Roman" w:cs="Times New Roman"/>
        </w:rPr>
        <w:t>has</w:t>
      </w:r>
      <w:r w:rsidRPr="003F494A">
        <w:rPr>
          <w:rFonts w:ascii="Times New Roman" w:hAnsi="Times New Roman" w:cs="Times New Roman"/>
          <w:spacing w:val="7"/>
        </w:rPr>
        <w:t xml:space="preserve"> </w:t>
      </w:r>
      <w:r w:rsidRPr="003F494A">
        <w:rPr>
          <w:rFonts w:ascii="Times New Roman" w:hAnsi="Times New Roman" w:cs="Times New Roman"/>
        </w:rPr>
        <w:t>no</w:t>
      </w:r>
      <w:r w:rsidRPr="003F494A">
        <w:rPr>
          <w:rFonts w:ascii="Times New Roman" w:hAnsi="Times New Roman" w:cs="Times New Roman"/>
          <w:spacing w:val="13"/>
        </w:rPr>
        <w:t xml:space="preserve"> </w:t>
      </w:r>
      <w:r w:rsidRPr="003F494A">
        <w:rPr>
          <w:rFonts w:ascii="Times New Roman" w:hAnsi="Times New Roman" w:cs="Times New Roman"/>
        </w:rPr>
        <w:t>past</w:t>
      </w:r>
      <w:r w:rsidRPr="003F494A">
        <w:rPr>
          <w:rFonts w:ascii="Times New Roman" w:hAnsi="Times New Roman" w:cs="Times New Roman"/>
          <w:spacing w:val="11"/>
        </w:rPr>
        <w:t xml:space="preserve"> </w:t>
      </w:r>
      <w:r w:rsidRPr="003F494A">
        <w:rPr>
          <w:rFonts w:ascii="Times New Roman" w:hAnsi="Times New Roman" w:cs="Times New Roman"/>
        </w:rPr>
        <w:t>association/association</w:t>
      </w:r>
      <w:r w:rsidRPr="003F494A">
        <w:rPr>
          <w:rFonts w:ascii="Times New Roman" w:hAnsi="Times New Roman" w:cs="Times New Roman"/>
          <w:spacing w:val="1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-12"/>
        </w:rPr>
        <w:t xml:space="preserve"> </w:t>
      </w:r>
      <w:r w:rsidRPr="003F494A">
        <w:rPr>
          <w:rFonts w:ascii="Times New Roman" w:hAnsi="Times New Roman" w:cs="Times New Roman"/>
          <w:position w:val="1"/>
        </w:rPr>
        <w:t>years</w:t>
      </w:r>
      <w:r w:rsidRPr="003F494A">
        <w:rPr>
          <w:rFonts w:ascii="Times New Roman" w:hAnsi="Times New Roman" w:cs="Times New Roman"/>
          <w:spacing w:val="12"/>
          <w:position w:val="1"/>
        </w:rPr>
        <w:t xml:space="preserve"> </w:t>
      </w:r>
      <w:r w:rsidRPr="003F494A">
        <w:rPr>
          <w:rFonts w:ascii="Times New Roman" w:hAnsi="Times New Roman" w:cs="Times New Roman"/>
          <w:position w:val="1"/>
        </w:rPr>
        <w:t>with</w:t>
      </w:r>
      <w:r w:rsidRPr="003F494A">
        <w:rPr>
          <w:rFonts w:ascii="Times New Roman" w:hAnsi="Times New Roman" w:cs="Times New Roman"/>
          <w:spacing w:val="10"/>
          <w:position w:val="1"/>
        </w:rPr>
        <w:t xml:space="preserve"> </w:t>
      </w:r>
      <w:r w:rsidRPr="003F494A">
        <w:rPr>
          <w:rFonts w:ascii="Times New Roman" w:hAnsi="Times New Roman" w:cs="Times New Roman"/>
          <w:position w:val="1"/>
        </w:rPr>
        <w:t>the</w:t>
      </w:r>
      <w:r w:rsidRPr="003F494A">
        <w:rPr>
          <w:rFonts w:ascii="Times New Roman" w:hAnsi="Times New Roman" w:cs="Times New Roman"/>
          <w:spacing w:val="10"/>
          <w:position w:val="1"/>
        </w:rPr>
        <w:t xml:space="preserve"> </w:t>
      </w:r>
      <w:r w:rsidRPr="003F494A">
        <w:rPr>
          <w:rFonts w:ascii="Times New Roman" w:hAnsi="Times New Roman" w:cs="Times New Roman"/>
          <w:position w:val="1"/>
        </w:rPr>
        <w:t>bank/UCB</w:t>
      </w:r>
      <w:r w:rsidRPr="003F494A">
        <w:rPr>
          <w:rFonts w:ascii="Times New Roman" w:hAnsi="Times New Roman" w:cs="Times New Roman"/>
          <w:spacing w:val="10"/>
          <w:position w:val="1"/>
        </w:rPr>
        <w:t xml:space="preserve"> </w:t>
      </w:r>
      <w:r w:rsidRPr="003F494A">
        <w:rPr>
          <w:rFonts w:ascii="Times New Roman" w:hAnsi="Times New Roman" w:cs="Times New Roman"/>
          <w:position w:val="1"/>
        </w:rPr>
        <w:t>as</w:t>
      </w:r>
      <w:r w:rsidRPr="003F494A">
        <w:rPr>
          <w:rFonts w:ascii="Times New Roman" w:hAnsi="Times New Roman" w:cs="Times New Roman"/>
          <w:spacing w:val="-50"/>
          <w:position w:val="1"/>
        </w:rPr>
        <w:t xml:space="preserve"> </w:t>
      </w:r>
      <w:r w:rsidRPr="003F494A">
        <w:rPr>
          <w:rFonts w:ascii="Times New Roman" w:hAnsi="Times New Roman" w:cs="Times New Roman"/>
        </w:rPr>
        <w:t>SCA/SA/SBA.</w:t>
      </w:r>
    </w:p>
    <w:p w14:paraId="152E7D8C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39317F0" w14:textId="77777777" w:rsidR="00BD3F9D" w:rsidRPr="003F494A" w:rsidRDefault="00BD3F9D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2D0A0EE2" w14:textId="77777777" w:rsidR="00BD3F9D" w:rsidRPr="003F494A" w:rsidRDefault="00AE1892">
      <w:pPr>
        <w:pStyle w:val="ListParagraph"/>
        <w:numPr>
          <w:ilvl w:val="0"/>
          <w:numId w:val="1"/>
        </w:numPr>
        <w:tabs>
          <w:tab w:val="left" w:pos="1058"/>
        </w:tabs>
        <w:spacing w:before="100" w:line="360" w:lineRule="auto"/>
        <w:ind w:left="800" w:right="678" w:firstLine="0"/>
        <w:jc w:val="both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bank/UCB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verified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said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firm’s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compliance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with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all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eligibility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norms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prescribed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RBI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for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appointment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SCAs/SAs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of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Commercial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Banks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(excluding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RRBs)/UCBs.</w:t>
      </w:r>
    </w:p>
    <w:p w14:paraId="75E9AC85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08C61E7" w14:textId="77777777" w:rsidR="00BD3F9D" w:rsidRPr="003F494A" w:rsidRDefault="00BD3F9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494B0DC" w14:textId="77777777" w:rsidR="00BD3F9D" w:rsidRPr="003F494A" w:rsidRDefault="00AE1892">
      <w:pPr>
        <w:pStyle w:val="BodyText"/>
        <w:spacing w:before="190"/>
        <w:ind w:left="339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Signature</w:t>
      </w:r>
    </w:p>
    <w:p w14:paraId="1751CEE0" w14:textId="77777777" w:rsidR="00BD3F9D" w:rsidRPr="003F494A" w:rsidRDefault="00BD3F9D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387A30E1" w14:textId="77777777" w:rsidR="00BD3F9D" w:rsidRPr="003F494A" w:rsidRDefault="00AE1892">
      <w:pPr>
        <w:pStyle w:val="BodyText"/>
        <w:spacing w:line="468" w:lineRule="auto"/>
        <w:ind w:left="233" w:right="7971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(Name and Designation)</w:t>
      </w:r>
      <w:r w:rsidRPr="003F494A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Date:</w:t>
      </w:r>
    </w:p>
    <w:p w14:paraId="430A2FE5" w14:textId="77777777" w:rsidR="00BD3F9D" w:rsidRPr="003F494A" w:rsidRDefault="00AE1892">
      <w:pPr>
        <w:pStyle w:val="Heading1"/>
        <w:numPr>
          <w:ilvl w:val="0"/>
          <w:numId w:val="2"/>
        </w:numPr>
        <w:tabs>
          <w:tab w:val="left" w:pos="679"/>
          <w:tab w:val="left" w:pos="680"/>
        </w:tabs>
        <w:spacing w:before="60"/>
        <w:ind w:hanging="570"/>
        <w:rPr>
          <w:rFonts w:ascii="Times New Roman" w:hAnsi="Times New Roman" w:cs="Times New Roman"/>
          <w:sz w:val="22"/>
          <w:szCs w:val="22"/>
        </w:rPr>
      </w:pPr>
      <w:r w:rsidRPr="003F494A">
        <w:rPr>
          <w:rFonts w:ascii="Times New Roman" w:hAnsi="Times New Roman" w:cs="Times New Roman"/>
          <w:sz w:val="22"/>
          <w:szCs w:val="22"/>
        </w:rPr>
        <w:t>REVIEW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OF</w:t>
      </w:r>
      <w:r w:rsidRPr="003F49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THE</w:t>
      </w:r>
      <w:r w:rsidRPr="003F49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F494A">
        <w:rPr>
          <w:rFonts w:ascii="Times New Roman" w:hAnsi="Times New Roman" w:cs="Times New Roman"/>
          <w:sz w:val="22"/>
          <w:szCs w:val="22"/>
        </w:rPr>
        <w:t>POLICY</w:t>
      </w:r>
    </w:p>
    <w:p w14:paraId="78DC2D78" w14:textId="77777777" w:rsidR="00BD3F9D" w:rsidRPr="003F494A" w:rsidRDefault="00AE1892">
      <w:pPr>
        <w:pStyle w:val="ListParagraph"/>
        <w:numPr>
          <w:ilvl w:val="1"/>
          <w:numId w:val="2"/>
        </w:numPr>
        <w:tabs>
          <w:tab w:val="left" w:pos="680"/>
        </w:tabs>
        <w:spacing w:before="262" w:line="360" w:lineRule="auto"/>
        <w:ind w:right="106"/>
        <w:rPr>
          <w:rFonts w:ascii="Times New Roman" w:hAnsi="Times New Roman" w:cs="Times New Roman"/>
        </w:rPr>
      </w:pPr>
      <w:r w:rsidRPr="003F494A">
        <w:rPr>
          <w:rFonts w:ascii="Times New Roman" w:hAnsi="Times New Roman" w:cs="Times New Roman"/>
        </w:rPr>
        <w:t>The Audit Committee of the Board and Board of the Company may review 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policy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as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when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required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/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need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based.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In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case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are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any</w:t>
      </w:r>
      <w:r w:rsidRPr="003F494A">
        <w:rPr>
          <w:rFonts w:ascii="Times New Roman" w:hAnsi="Times New Roman" w:cs="Times New Roman"/>
          <w:spacing w:val="52"/>
        </w:rPr>
        <w:t xml:space="preserve"> </w:t>
      </w:r>
      <w:r w:rsidRPr="003F494A">
        <w:rPr>
          <w:rFonts w:ascii="Times New Roman" w:hAnsi="Times New Roman" w:cs="Times New Roman"/>
        </w:rPr>
        <w:t>regulatory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changes requiring modifications to the Policy, the Policy shall be reviewed and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amended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next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possible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opportunity.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However,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amended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regulatory</w:t>
      </w:r>
      <w:r w:rsidRPr="003F494A">
        <w:rPr>
          <w:rFonts w:ascii="Times New Roman" w:hAnsi="Times New Roman" w:cs="Times New Roman"/>
          <w:spacing w:val="1"/>
        </w:rPr>
        <w:t xml:space="preserve"> </w:t>
      </w:r>
      <w:r w:rsidRPr="003F494A">
        <w:rPr>
          <w:rFonts w:ascii="Times New Roman" w:hAnsi="Times New Roman" w:cs="Times New Roman"/>
        </w:rPr>
        <w:t>requirements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will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supersede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Policy</w:t>
      </w:r>
      <w:r w:rsidRPr="003F494A">
        <w:rPr>
          <w:rFonts w:ascii="Times New Roman" w:hAnsi="Times New Roman" w:cs="Times New Roman"/>
          <w:spacing w:val="-6"/>
        </w:rPr>
        <w:t xml:space="preserve"> </w:t>
      </w:r>
      <w:r w:rsidRPr="003F494A">
        <w:rPr>
          <w:rFonts w:ascii="Times New Roman" w:hAnsi="Times New Roman" w:cs="Times New Roman"/>
        </w:rPr>
        <w:t>till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time Policy</w:t>
      </w:r>
      <w:r w:rsidRPr="003F494A">
        <w:rPr>
          <w:rFonts w:ascii="Times New Roman" w:hAnsi="Times New Roman" w:cs="Times New Roman"/>
          <w:spacing w:val="-7"/>
        </w:rPr>
        <w:t xml:space="preserve"> </w:t>
      </w:r>
      <w:r w:rsidRPr="003F494A">
        <w:rPr>
          <w:rFonts w:ascii="Times New Roman" w:hAnsi="Times New Roman" w:cs="Times New Roman"/>
        </w:rPr>
        <w:t>is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suitably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Pr="003F494A">
        <w:rPr>
          <w:rFonts w:ascii="Times New Roman" w:hAnsi="Times New Roman" w:cs="Times New Roman"/>
        </w:rPr>
        <w:t>amended.</w:t>
      </w:r>
    </w:p>
    <w:p w14:paraId="31C94729" w14:textId="77777777" w:rsidR="00BD3F9D" w:rsidRPr="003F494A" w:rsidRDefault="00BD3F9D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11BBBF66" w14:textId="764B7373" w:rsidR="00BD3F9D" w:rsidRDefault="00AE1892">
      <w:pPr>
        <w:pStyle w:val="ListParagraph"/>
        <w:numPr>
          <w:ilvl w:val="1"/>
          <w:numId w:val="2"/>
        </w:numPr>
        <w:tabs>
          <w:tab w:val="left" w:pos="680"/>
        </w:tabs>
        <w:rPr>
          <w:rFonts w:ascii="Times New Roman" w:hAnsi="Times New Roman" w:cs="Times New Roman"/>
          <w:b/>
        </w:rPr>
      </w:pP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5"/>
        </w:rPr>
        <w:t xml:space="preserve"> </w:t>
      </w:r>
      <w:r w:rsidRPr="003F494A">
        <w:rPr>
          <w:rFonts w:ascii="Times New Roman" w:hAnsi="Times New Roman" w:cs="Times New Roman"/>
        </w:rPr>
        <w:t>Board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approved Policy</w:t>
      </w:r>
      <w:r w:rsidRPr="003F494A">
        <w:rPr>
          <w:rFonts w:ascii="Times New Roman" w:hAnsi="Times New Roman" w:cs="Times New Roman"/>
          <w:spacing w:val="-10"/>
        </w:rPr>
        <w:t xml:space="preserve"> </w:t>
      </w:r>
      <w:r w:rsidRPr="003F494A">
        <w:rPr>
          <w:rFonts w:ascii="Times New Roman" w:hAnsi="Times New Roman" w:cs="Times New Roman"/>
        </w:rPr>
        <w:t>will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be</w:t>
      </w:r>
      <w:r w:rsidRPr="003F494A">
        <w:rPr>
          <w:rFonts w:ascii="Times New Roman" w:hAnsi="Times New Roman" w:cs="Times New Roman"/>
          <w:spacing w:val="-3"/>
        </w:rPr>
        <w:t xml:space="preserve"> </w:t>
      </w:r>
      <w:r w:rsidRPr="003F494A">
        <w:rPr>
          <w:rFonts w:ascii="Times New Roman" w:hAnsi="Times New Roman" w:cs="Times New Roman"/>
        </w:rPr>
        <w:t>hosted</w:t>
      </w:r>
      <w:r w:rsidRPr="003F494A">
        <w:rPr>
          <w:rFonts w:ascii="Times New Roman" w:hAnsi="Times New Roman" w:cs="Times New Roman"/>
          <w:spacing w:val="-1"/>
        </w:rPr>
        <w:t xml:space="preserve"> </w:t>
      </w:r>
      <w:r w:rsidRPr="003F494A">
        <w:rPr>
          <w:rFonts w:ascii="Times New Roman" w:hAnsi="Times New Roman" w:cs="Times New Roman"/>
        </w:rPr>
        <w:t>on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the</w:t>
      </w:r>
      <w:r w:rsidRPr="003F494A">
        <w:rPr>
          <w:rFonts w:ascii="Times New Roman" w:hAnsi="Times New Roman" w:cs="Times New Roman"/>
          <w:spacing w:val="-4"/>
        </w:rPr>
        <w:t xml:space="preserve"> </w:t>
      </w:r>
      <w:r w:rsidR="00593F1D">
        <w:rPr>
          <w:rFonts w:ascii="Times New Roman" w:hAnsi="Times New Roman" w:cs="Times New Roman"/>
          <w:spacing w:val="-4"/>
        </w:rPr>
        <w:t xml:space="preserve">Bank </w:t>
      </w:r>
      <w:r w:rsidRPr="003F494A">
        <w:rPr>
          <w:rFonts w:ascii="Times New Roman" w:hAnsi="Times New Roman" w:cs="Times New Roman"/>
        </w:rPr>
        <w:t>s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official</w:t>
      </w:r>
      <w:r w:rsidRPr="003F494A">
        <w:rPr>
          <w:rFonts w:ascii="Times New Roman" w:hAnsi="Times New Roman" w:cs="Times New Roman"/>
          <w:spacing w:val="-2"/>
        </w:rPr>
        <w:t xml:space="preserve"> </w:t>
      </w:r>
      <w:r w:rsidRPr="003F494A">
        <w:rPr>
          <w:rFonts w:ascii="Times New Roman" w:hAnsi="Times New Roman" w:cs="Times New Roman"/>
        </w:rPr>
        <w:t>website</w:t>
      </w:r>
      <w:r w:rsidRPr="003F494A">
        <w:rPr>
          <w:rFonts w:ascii="Times New Roman" w:hAnsi="Times New Roman" w:cs="Times New Roman"/>
          <w:b/>
        </w:rPr>
        <w:t>.</w:t>
      </w:r>
    </w:p>
    <w:p w14:paraId="515F682C" w14:textId="77777777" w:rsidR="00377760" w:rsidRPr="00377760" w:rsidRDefault="00377760" w:rsidP="00377760">
      <w:pPr>
        <w:pStyle w:val="ListParagraph"/>
        <w:rPr>
          <w:rFonts w:ascii="Times New Roman" w:hAnsi="Times New Roman" w:cs="Times New Roman"/>
          <w:b/>
        </w:rPr>
      </w:pPr>
    </w:p>
    <w:p w14:paraId="4798F0EC" w14:textId="3F109D09" w:rsidR="00377760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Approved by Board of Directors on </w:t>
      </w:r>
      <w:r w:rsidR="00983E84">
        <w:rPr>
          <w:rFonts w:ascii="Times New Roman" w:hAnsi="Times New Roman" w:cs="Times New Roman"/>
          <w:b/>
        </w:rPr>
        <w:t>20</w:t>
      </w:r>
      <w:r w:rsidRPr="00377760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day of July 2021 at Ambala Cantt</w:t>
      </w:r>
    </w:p>
    <w:p w14:paraId="7B91B412" w14:textId="1FB60C8E" w:rsidR="00377760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</w:p>
    <w:p w14:paraId="260C5A5C" w14:textId="42F34CCB" w:rsidR="00377760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</w:p>
    <w:p w14:paraId="0AD5EBA1" w14:textId="44D8ADA1" w:rsidR="00377760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</w:p>
    <w:p w14:paraId="4789DE44" w14:textId="77777777" w:rsidR="00E33FB9" w:rsidRDefault="00E33FB9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</w:p>
    <w:p w14:paraId="3513D6FF" w14:textId="363D80D9" w:rsidR="00377760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(Naresh Gupta)</w:t>
      </w:r>
    </w:p>
    <w:p w14:paraId="7084E064" w14:textId="36B5541A" w:rsidR="00377760" w:rsidRPr="003F494A" w:rsidRDefault="00377760" w:rsidP="00377760">
      <w:pPr>
        <w:pStyle w:val="ListParagraph"/>
        <w:tabs>
          <w:tab w:val="left" w:pos="680"/>
        </w:tabs>
        <w:ind w:left="679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Chairman</w:t>
      </w:r>
    </w:p>
    <w:sectPr w:rsidR="00377760" w:rsidRPr="003F494A" w:rsidSect="00BD3F9D">
      <w:pgSz w:w="12240" w:h="15840"/>
      <w:pgMar w:top="1380" w:right="15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8DC"/>
    <w:multiLevelType w:val="hybridMultilevel"/>
    <w:tmpl w:val="A6163342"/>
    <w:lvl w:ilvl="0" w:tplc="B852C3C8">
      <w:start w:val="12"/>
      <w:numFmt w:val="decimal"/>
      <w:lvlText w:val="%1."/>
      <w:lvlJc w:val="left"/>
      <w:pPr>
        <w:ind w:left="679" w:hanging="569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n-US" w:eastAsia="en-US" w:bidi="ar-SA"/>
      </w:rPr>
    </w:lvl>
    <w:lvl w:ilvl="1" w:tplc="46F0FD30">
      <w:numFmt w:val="none"/>
      <w:lvlText w:val=""/>
      <w:lvlJc w:val="left"/>
      <w:pPr>
        <w:tabs>
          <w:tab w:val="num" w:pos="360"/>
        </w:tabs>
      </w:pPr>
    </w:lvl>
    <w:lvl w:ilvl="2" w:tplc="D18A2894">
      <w:numFmt w:val="bullet"/>
      <w:lvlText w:val="•"/>
      <w:lvlJc w:val="left"/>
      <w:pPr>
        <w:ind w:left="2400" w:hanging="567"/>
      </w:pPr>
      <w:rPr>
        <w:rFonts w:hint="default"/>
        <w:lang w:val="en-US" w:eastAsia="en-US" w:bidi="ar-SA"/>
      </w:rPr>
    </w:lvl>
    <w:lvl w:ilvl="3" w:tplc="39A01DB0">
      <w:numFmt w:val="bullet"/>
      <w:lvlText w:val="•"/>
      <w:lvlJc w:val="left"/>
      <w:pPr>
        <w:ind w:left="3260" w:hanging="567"/>
      </w:pPr>
      <w:rPr>
        <w:rFonts w:hint="default"/>
        <w:lang w:val="en-US" w:eastAsia="en-US" w:bidi="ar-SA"/>
      </w:rPr>
    </w:lvl>
    <w:lvl w:ilvl="4" w:tplc="4FDAE0BE">
      <w:numFmt w:val="bullet"/>
      <w:lvlText w:val="•"/>
      <w:lvlJc w:val="left"/>
      <w:pPr>
        <w:ind w:left="4120" w:hanging="567"/>
      </w:pPr>
      <w:rPr>
        <w:rFonts w:hint="default"/>
        <w:lang w:val="en-US" w:eastAsia="en-US" w:bidi="ar-SA"/>
      </w:rPr>
    </w:lvl>
    <w:lvl w:ilvl="5" w:tplc="95542598">
      <w:numFmt w:val="bullet"/>
      <w:lvlText w:val="•"/>
      <w:lvlJc w:val="left"/>
      <w:pPr>
        <w:ind w:left="4980" w:hanging="567"/>
      </w:pPr>
      <w:rPr>
        <w:rFonts w:hint="default"/>
        <w:lang w:val="en-US" w:eastAsia="en-US" w:bidi="ar-SA"/>
      </w:rPr>
    </w:lvl>
    <w:lvl w:ilvl="6" w:tplc="AE1E31AC">
      <w:numFmt w:val="bullet"/>
      <w:lvlText w:val="•"/>
      <w:lvlJc w:val="left"/>
      <w:pPr>
        <w:ind w:left="5840" w:hanging="567"/>
      </w:pPr>
      <w:rPr>
        <w:rFonts w:hint="default"/>
        <w:lang w:val="en-US" w:eastAsia="en-US" w:bidi="ar-SA"/>
      </w:rPr>
    </w:lvl>
    <w:lvl w:ilvl="7" w:tplc="FD0086DC">
      <w:numFmt w:val="bullet"/>
      <w:lvlText w:val="•"/>
      <w:lvlJc w:val="left"/>
      <w:pPr>
        <w:ind w:left="6700" w:hanging="567"/>
      </w:pPr>
      <w:rPr>
        <w:rFonts w:hint="default"/>
        <w:lang w:val="en-US" w:eastAsia="en-US" w:bidi="ar-SA"/>
      </w:rPr>
    </w:lvl>
    <w:lvl w:ilvl="8" w:tplc="45C85606">
      <w:numFmt w:val="bullet"/>
      <w:lvlText w:val="•"/>
      <w:lvlJc w:val="left"/>
      <w:pPr>
        <w:ind w:left="7560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A171336"/>
    <w:multiLevelType w:val="hybridMultilevel"/>
    <w:tmpl w:val="98AC944C"/>
    <w:lvl w:ilvl="0" w:tplc="A39C0710">
      <w:start w:val="1"/>
      <w:numFmt w:val="decimal"/>
      <w:lvlText w:val="%1."/>
      <w:lvlJc w:val="left"/>
      <w:pPr>
        <w:ind w:left="680" w:hanging="57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n-US" w:eastAsia="en-US" w:bidi="ar-SA"/>
      </w:rPr>
    </w:lvl>
    <w:lvl w:ilvl="1" w:tplc="67A81F48">
      <w:numFmt w:val="none"/>
      <w:lvlText w:val=""/>
      <w:lvlJc w:val="left"/>
      <w:pPr>
        <w:tabs>
          <w:tab w:val="num" w:pos="360"/>
        </w:tabs>
      </w:pPr>
    </w:lvl>
    <w:lvl w:ilvl="2" w:tplc="53B0F31C">
      <w:start w:val="1"/>
      <w:numFmt w:val="upperLetter"/>
      <w:lvlText w:val="%3."/>
      <w:lvlJc w:val="left"/>
      <w:pPr>
        <w:ind w:left="1160" w:hanging="360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3" w:tplc="05D6266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5BF655CC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5" w:tplc="E28A7D8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FF2C0388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F1DE9CA4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8" w:tplc="D42C533E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1D4C3A"/>
    <w:multiLevelType w:val="hybridMultilevel"/>
    <w:tmpl w:val="282CA072"/>
    <w:lvl w:ilvl="0" w:tplc="E73C7984">
      <w:start w:val="1"/>
      <w:numFmt w:val="lowerRoman"/>
      <w:lvlText w:val="(%1)"/>
      <w:lvlJc w:val="left"/>
      <w:pPr>
        <w:ind w:left="1160" w:hanging="36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5012380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E654DAE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4ADC4844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4" w:tplc="C796404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FFB6AE3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6" w:tplc="CC2A176C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7" w:tplc="F6FCA8C8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  <w:lvl w:ilvl="8" w:tplc="92D80E30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4065F2"/>
    <w:multiLevelType w:val="hybridMultilevel"/>
    <w:tmpl w:val="C7B4DE76"/>
    <w:lvl w:ilvl="0" w:tplc="D714BECE">
      <w:start w:val="1"/>
      <w:numFmt w:val="decimal"/>
      <w:lvlText w:val="%1."/>
      <w:lvlJc w:val="left"/>
      <w:pPr>
        <w:ind w:left="699" w:hanging="467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64C0774">
      <w:numFmt w:val="bullet"/>
      <w:lvlText w:val="•"/>
      <w:lvlJc w:val="left"/>
      <w:pPr>
        <w:ind w:left="1701" w:hanging="467"/>
      </w:pPr>
      <w:rPr>
        <w:rFonts w:hint="default"/>
        <w:lang w:val="en-US" w:eastAsia="en-US" w:bidi="ar-SA"/>
      </w:rPr>
    </w:lvl>
    <w:lvl w:ilvl="2" w:tplc="7096A794">
      <w:numFmt w:val="bullet"/>
      <w:lvlText w:val="•"/>
      <w:lvlJc w:val="left"/>
      <w:pPr>
        <w:ind w:left="2702" w:hanging="467"/>
      </w:pPr>
      <w:rPr>
        <w:rFonts w:hint="default"/>
        <w:lang w:val="en-US" w:eastAsia="en-US" w:bidi="ar-SA"/>
      </w:rPr>
    </w:lvl>
    <w:lvl w:ilvl="3" w:tplc="54DCD9E6">
      <w:numFmt w:val="bullet"/>
      <w:lvlText w:val="•"/>
      <w:lvlJc w:val="left"/>
      <w:pPr>
        <w:ind w:left="3703" w:hanging="467"/>
      </w:pPr>
      <w:rPr>
        <w:rFonts w:hint="default"/>
        <w:lang w:val="en-US" w:eastAsia="en-US" w:bidi="ar-SA"/>
      </w:rPr>
    </w:lvl>
    <w:lvl w:ilvl="4" w:tplc="F78C4282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5" w:tplc="FDBCB958">
      <w:numFmt w:val="bullet"/>
      <w:lvlText w:val="•"/>
      <w:lvlJc w:val="left"/>
      <w:pPr>
        <w:ind w:left="5705" w:hanging="467"/>
      </w:pPr>
      <w:rPr>
        <w:rFonts w:hint="default"/>
        <w:lang w:val="en-US" w:eastAsia="en-US" w:bidi="ar-SA"/>
      </w:rPr>
    </w:lvl>
    <w:lvl w:ilvl="6" w:tplc="EEC21894">
      <w:numFmt w:val="bullet"/>
      <w:lvlText w:val="•"/>
      <w:lvlJc w:val="left"/>
      <w:pPr>
        <w:ind w:left="6706" w:hanging="467"/>
      </w:pPr>
      <w:rPr>
        <w:rFonts w:hint="default"/>
        <w:lang w:val="en-US" w:eastAsia="en-US" w:bidi="ar-SA"/>
      </w:rPr>
    </w:lvl>
    <w:lvl w:ilvl="7" w:tplc="2D3CD088">
      <w:numFmt w:val="bullet"/>
      <w:lvlText w:val="•"/>
      <w:lvlJc w:val="left"/>
      <w:pPr>
        <w:ind w:left="7707" w:hanging="467"/>
      </w:pPr>
      <w:rPr>
        <w:rFonts w:hint="default"/>
        <w:lang w:val="en-US" w:eastAsia="en-US" w:bidi="ar-SA"/>
      </w:rPr>
    </w:lvl>
    <w:lvl w:ilvl="8" w:tplc="83DAD5D0">
      <w:numFmt w:val="bullet"/>
      <w:lvlText w:val="•"/>
      <w:lvlJc w:val="left"/>
      <w:pPr>
        <w:ind w:left="8708" w:hanging="46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9D"/>
    <w:rsid w:val="00377760"/>
    <w:rsid w:val="003F494A"/>
    <w:rsid w:val="00496B28"/>
    <w:rsid w:val="00593F1D"/>
    <w:rsid w:val="008E0DA8"/>
    <w:rsid w:val="00983E84"/>
    <w:rsid w:val="00AE1892"/>
    <w:rsid w:val="00B8381B"/>
    <w:rsid w:val="00BD3F9D"/>
    <w:rsid w:val="00C01612"/>
    <w:rsid w:val="00E33FB9"/>
    <w:rsid w:val="00E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8C43"/>
  <w15:docId w15:val="{4FA02075-2F7C-4548-96C1-321454AC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F9D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BD3F9D"/>
    <w:pPr>
      <w:ind w:left="680" w:hanging="57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3F9D"/>
    <w:rPr>
      <w:sz w:val="24"/>
      <w:szCs w:val="24"/>
    </w:rPr>
  </w:style>
  <w:style w:type="paragraph" w:styleId="Title">
    <w:name w:val="Title"/>
    <w:basedOn w:val="Normal"/>
    <w:uiPriority w:val="1"/>
    <w:qFormat/>
    <w:rsid w:val="00BD3F9D"/>
    <w:pPr>
      <w:spacing w:before="123"/>
      <w:ind w:left="1897" w:right="201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D3F9D"/>
    <w:pPr>
      <w:ind w:left="680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BD3F9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2021-11-02T06:32:00Z</dcterms:created>
  <dcterms:modified xsi:type="dcterms:W3CDTF">2021-11-02T06:33:00Z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2021-11-02T00:00:00Z</vt:filetime>
  </property>
</Properties>
</file>